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200BB70B"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688B721F">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4946C034" w:rsidR="004A15FD" w:rsidRPr="007C14BD" w:rsidRDefault="004A15FD" w:rsidP="00A44BF0">
                            <w:pPr>
                              <w:ind w:leftChars="0" w:left="0" w:firstLineChars="0" w:firstLine="0"/>
                              <w:jc w:val="center"/>
                              <w:rPr>
                                <w:lang w:eastAsia="zh-TW"/>
                              </w:rPr>
                            </w:pPr>
                            <w:r w:rsidRPr="007C14BD">
                              <w:rPr>
                                <w:rFonts w:hint="eastAsia"/>
                                <w:lang w:eastAsia="zh-TW"/>
                              </w:rPr>
                              <w:t>自治体名：</w:t>
                            </w:r>
                            <w:r w:rsidR="00917557">
                              <w:rPr>
                                <w:rFonts w:hint="eastAsia"/>
                                <w:lang w:eastAsia="zh-TW"/>
                              </w:rPr>
                              <w:t>神奈川</w:t>
                            </w:r>
                            <w:r w:rsidRPr="007C14BD">
                              <w:rPr>
                                <w:rFonts w:hint="eastAsia"/>
                                <w:lang w:eastAsia="zh-TW"/>
                              </w:rPr>
                              <w:t>県</w:t>
                            </w:r>
                            <w:r w:rsidR="00917557">
                              <w:rPr>
                                <w:rFonts w:hint="eastAsia"/>
                                <w:lang w:eastAsia="zh-TW"/>
                              </w:rPr>
                              <w:t>平塚</w:t>
                            </w:r>
                            <w:r w:rsidRPr="007C14BD">
                              <w:rPr>
                                <w:rFonts w:hint="eastAsia"/>
                                <w:lang w:eastAsia="zh-TW"/>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4946C034" w:rsidR="004A15FD" w:rsidRPr="007C14BD" w:rsidRDefault="004A15FD" w:rsidP="00A44BF0">
                      <w:pPr>
                        <w:ind w:leftChars="0" w:left="0" w:firstLineChars="0" w:firstLine="0"/>
                        <w:jc w:val="center"/>
                        <w:rPr>
                          <w:lang w:eastAsia="zh-TW"/>
                        </w:rPr>
                      </w:pPr>
                      <w:r w:rsidRPr="007C14BD">
                        <w:rPr>
                          <w:rFonts w:hint="eastAsia"/>
                          <w:lang w:eastAsia="zh-TW"/>
                        </w:rPr>
                        <w:t>自治体名：</w:t>
                      </w:r>
                      <w:r w:rsidR="00917557">
                        <w:rPr>
                          <w:rFonts w:hint="eastAsia"/>
                          <w:lang w:eastAsia="zh-TW"/>
                        </w:rPr>
                        <w:t>神奈川</w:t>
                      </w:r>
                      <w:r w:rsidRPr="007C14BD">
                        <w:rPr>
                          <w:rFonts w:hint="eastAsia"/>
                          <w:lang w:eastAsia="zh-TW"/>
                        </w:rPr>
                        <w:t>県</w:t>
                      </w:r>
                      <w:r w:rsidR="00917557">
                        <w:rPr>
                          <w:rFonts w:hint="eastAsia"/>
                          <w:lang w:eastAsia="zh-TW"/>
                        </w:rPr>
                        <w:t>平塚</w:t>
                      </w:r>
                      <w:r w:rsidRPr="007C14BD">
                        <w:rPr>
                          <w:rFonts w:hint="eastAsia"/>
                          <w:lang w:eastAsia="zh-TW"/>
                        </w:rPr>
                        <w:t>市</w:t>
                      </w:r>
                    </w:p>
                  </w:txbxContent>
                </v:textbox>
                <w10:wrap type="square"/>
              </v:shape>
            </w:pict>
          </mc:Fallback>
        </mc:AlternateContent>
      </w:r>
    </w:p>
    <w:p w14:paraId="310555B9" w14:textId="03EBBEE9"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TW"/>
        </w:rPr>
      </w:pPr>
      <w:bookmarkStart w:id="0" w:name="_Hlk100911823"/>
      <w:r w:rsidRPr="00D01039">
        <w:rPr>
          <w:rFonts w:hint="eastAsia"/>
          <w:sz w:val="28"/>
          <w:szCs w:val="28"/>
          <w:lang w:eastAsia="zh-TW"/>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15C86691" w:rsidR="00804019" w:rsidRPr="007C14BD" w:rsidRDefault="00917557"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3D09F942">
                <wp:simplePos x="0" y="0"/>
                <wp:positionH relativeFrom="column">
                  <wp:posOffset>59690</wp:posOffset>
                </wp:positionH>
                <wp:positionV relativeFrom="paragraph">
                  <wp:posOffset>291465</wp:posOffset>
                </wp:positionV>
                <wp:extent cx="6386195" cy="1019175"/>
                <wp:effectExtent l="0" t="0" r="14605" b="2857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19175"/>
                        </a:xfrm>
                        <a:prstGeom prst="rect">
                          <a:avLst/>
                        </a:prstGeom>
                        <a:solidFill>
                          <a:srgbClr val="FFFFFF"/>
                        </a:solidFill>
                        <a:ln w="9525">
                          <a:solidFill>
                            <a:srgbClr val="000000"/>
                          </a:solidFill>
                          <a:miter lim="800000"/>
                          <a:headEnd/>
                          <a:tailEnd/>
                        </a:ln>
                      </wps:spPr>
                      <wps:txbx>
                        <w:txbxContent>
                          <w:p w14:paraId="37D26E7A" w14:textId="5DB7DD51" w:rsidR="00B167D0" w:rsidRDefault="00917557" w:rsidP="00B167D0">
                            <w:pPr>
                              <w:ind w:leftChars="0" w:left="0" w:firstLineChars="0" w:firstLine="0"/>
                            </w:pPr>
                            <w:r w:rsidRPr="00917557">
                              <w:rPr>
                                <w:rFonts w:hint="eastAsia"/>
                              </w:rPr>
                              <w:t>本市では持続可能な地域公共交通の実現に向け、</w:t>
                            </w:r>
                            <w:r w:rsidRPr="00917557">
                              <w:t>JR平塚駅南側の既存バス路線（平15系統：平塚駅南口循環線）にて大型路線バス車両による実証実験を</w:t>
                            </w:r>
                            <w:r w:rsidR="00A91EE9">
                              <w:rPr>
                                <w:rFonts w:hint="eastAsia"/>
                              </w:rPr>
                              <w:t>令和５年</w:t>
                            </w:r>
                            <w:r>
                              <w:rPr>
                                <w:rFonts w:hint="eastAsia"/>
                              </w:rPr>
                              <w:t>度より継続的に</w:t>
                            </w:r>
                            <w:r w:rsidRPr="00917557">
                              <w:t>実施している。将来的には、平塚駅南側エリア全域の既存バス路線の自動運転化を実現し、創出される人的リソースを平塚駅北側エリアへ再配分することで、市全体のバス路線の維持・確保を図ることを目的と</w:t>
                            </w:r>
                            <w:r w:rsidR="00DE7461">
                              <w:rPr>
                                <w:rFonts w:hint="eastAsia"/>
                              </w:rPr>
                              <w:t>しており</w:t>
                            </w:r>
                            <w:r w:rsidRPr="00917557">
                              <w:t>、同様の課題を抱える全国のモデルケースとしていきたい。</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502.85pt;height:80.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">
                <v:textbox>
                  <w:txbxContent>
                    <w:p w14:paraId="37D26E7A" w14:textId="5DB7DD51" w:rsidR="00B167D0" w:rsidRDefault="00917557" w:rsidP="00B167D0">
                      <w:pPr>
                        <w:ind w:leftChars="0" w:left="0" w:firstLineChars="0" w:firstLine="0"/>
                      </w:pPr>
                      <w:r w:rsidRPr="00917557">
                        <w:rPr>
                          <w:rFonts w:hint="eastAsia"/>
                        </w:rPr>
                        <w:t>本市では持続可能な地域公共交通の実現に向け、</w:t>
                      </w:r>
                      <w:r w:rsidRPr="00917557">
                        <w:t>JR平塚駅南側の既存バス路線（平15系統：平塚駅南口循環線）にて大型路線バス車両による実証実験を</w:t>
                      </w:r>
                      <w:r w:rsidR="00A91EE9">
                        <w:rPr>
                          <w:rFonts w:hint="eastAsia"/>
                        </w:rPr>
                        <w:t>令和５年</w:t>
                      </w:r>
                      <w:r>
                        <w:rPr>
                          <w:rFonts w:hint="eastAsia"/>
                        </w:rPr>
                        <w:t>度より継続的に</w:t>
                      </w:r>
                      <w:r w:rsidRPr="00917557">
                        <w:t>実施している。将来的には、平塚駅南側エリア全域の既存バス路線の自動運転化を実現し、創出される人的リソースを平塚駅北側エリアへ再配分することで、市全体のバス路線の維持・確保を図ることを目的と</w:t>
                      </w:r>
                      <w:r w:rsidR="00DE7461">
                        <w:rPr>
                          <w:rFonts w:hint="eastAsia"/>
                        </w:rPr>
                        <w:t>しており</w:t>
                      </w:r>
                      <w:r w:rsidRPr="00917557">
                        <w:t>、同様の課題を抱える全国のモデルケースとしていきたい。</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7BC6BA30" w:rsidR="004A15FD" w:rsidRPr="00A44BF0" w:rsidRDefault="004A15FD" w:rsidP="004A15FD">
      <w:pPr>
        <w:ind w:leftChars="0" w:left="0" w:firstLineChars="0" w:firstLine="0"/>
        <w:rPr>
          <w:spacing w:val="-4"/>
          <w:sz w:val="6"/>
          <w:szCs w:val="6"/>
        </w:rPr>
      </w:pPr>
    </w:p>
    <w:p w14:paraId="3DE4C727" w14:textId="649A686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4613F55E">
                <wp:simplePos x="0" y="0"/>
                <wp:positionH relativeFrom="column">
                  <wp:posOffset>59690</wp:posOffset>
                </wp:positionH>
                <wp:positionV relativeFrom="paragraph">
                  <wp:posOffset>273685</wp:posOffset>
                </wp:positionV>
                <wp:extent cx="6386195" cy="1057275"/>
                <wp:effectExtent l="0" t="0" r="14605" b="2857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57275"/>
                        </a:xfrm>
                        <a:prstGeom prst="rect">
                          <a:avLst/>
                        </a:prstGeom>
                        <a:solidFill>
                          <a:srgbClr val="FFFFFF"/>
                        </a:solidFill>
                        <a:ln w="9525">
                          <a:solidFill>
                            <a:srgbClr val="000000"/>
                          </a:solidFill>
                          <a:miter lim="800000"/>
                          <a:headEnd/>
                          <a:tailEnd/>
                        </a:ln>
                      </wps:spPr>
                      <wps:txbx>
                        <w:txbxContent>
                          <w:p w14:paraId="2C4005B2" w14:textId="4E1C90F4" w:rsidR="00B167D0" w:rsidRDefault="00917557" w:rsidP="00B167D0">
                            <w:pPr>
                              <w:ind w:leftChars="0" w:left="0" w:firstLineChars="0" w:firstLine="0"/>
                            </w:pPr>
                            <w:r w:rsidRPr="00917557">
                              <w:rPr>
                                <w:rFonts w:hint="eastAsia"/>
                              </w:rPr>
                              <w:t>今年度は、令和</w:t>
                            </w:r>
                            <w:r w:rsidRPr="00917557">
                              <w:t>9年度における</w:t>
                            </w:r>
                            <w:r w:rsidR="00DE7461">
                              <w:rPr>
                                <w:rFonts w:hint="eastAsia"/>
                              </w:rPr>
                              <w:t>自動運転</w:t>
                            </w:r>
                            <w:r w:rsidRPr="00917557">
                              <w:t>レベル4</w:t>
                            </w:r>
                            <w:r w:rsidRPr="00E254D0">
                              <w:t>認可取得</w:t>
                            </w:r>
                            <w:r w:rsidRPr="00917557">
                              <w:t>を見据え、走行環境条件</w:t>
                            </w:r>
                            <w:r>
                              <w:rPr>
                                <w:rFonts w:hint="eastAsia"/>
                              </w:rPr>
                              <w:t>の</w:t>
                            </w:r>
                            <w:r w:rsidRPr="00917557">
                              <w:t>付与に向けたデータ収集</w:t>
                            </w:r>
                            <w:r>
                              <w:rPr>
                                <w:rFonts w:hint="eastAsia"/>
                              </w:rPr>
                              <w:t>を実施</w:t>
                            </w:r>
                            <w:r w:rsidRPr="00917557">
                              <w:t>した。また、</w:t>
                            </w:r>
                            <w:r w:rsidR="007E5A7C">
                              <w:rPr>
                                <w:rFonts w:hint="eastAsia"/>
                              </w:rPr>
                              <w:t>令和７年</w:t>
                            </w:r>
                            <w:r>
                              <w:rPr>
                                <w:rFonts w:hint="eastAsia"/>
                              </w:rPr>
                              <w:t>12月16日から</w:t>
                            </w:r>
                            <w:r w:rsidR="007E5A7C">
                              <w:rPr>
                                <w:rFonts w:hint="eastAsia"/>
                              </w:rPr>
                              <w:t>令和8</w:t>
                            </w:r>
                            <w:r>
                              <w:rPr>
                                <w:rFonts w:hint="eastAsia"/>
                              </w:rPr>
                              <w:t>年1月21日までの期間中、20日間にわたり、</w:t>
                            </w:r>
                            <w:r w:rsidRPr="00917557">
                              <w:t>国内大手自動車メーカー</w:t>
                            </w:r>
                            <w:r>
                              <w:rPr>
                                <w:rFonts w:hint="eastAsia"/>
                              </w:rPr>
                              <w:t>であるいすゞ自動車</w:t>
                            </w:r>
                            <w:r w:rsidRPr="00917557">
                              <w:t>が提供する</w:t>
                            </w:r>
                            <w:r>
                              <w:rPr>
                                <w:rFonts w:hint="eastAsia"/>
                              </w:rPr>
                              <w:t>「エルガEV　自動運転バス」</w:t>
                            </w:r>
                            <w:r w:rsidRPr="00917557">
                              <w:t>を用</w:t>
                            </w:r>
                            <w:r>
                              <w:rPr>
                                <w:rFonts w:hint="eastAsia"/>
                              </w:rPr>
                              <w:t>い</w:t>
                            </w:r>
                            <w:r w:rsidRPr="00917557">
                              <w:t>た営業運行を</w:t>
                            </w:r>
                            <w:r w:rsidR="00DE7461">
                              <w:rPr>
                                <w:rFonts w:hint="eastAsia"/>
                              </w:rPr>
                              <w:t>国内で初めて</w:t>
                            </w:r>
                            <w:r w:rsidRPr="00917557">
                              <w:t>実施し</w:t>
                            </w:r>
                            <w:r>
                              <w:rPr>
                                <w:rFonts w:hint="eastAsia"/>
                              </w:rPr>
                              <w:t>た。さらに、</w:t>
                            </w:r>
                            <w:r w:rsidR="00DE7461">
                              <w:rPr>
                                <w:rFonts w:hint="eastAsia"/>
                              </w:rPr>
                              <w:t>自動運転バス社会実装時</w:t>
                            </w:r>
                            <w:r w:rsidR="00186249">
                              <w:rPr>
                                <w:rFonts w:hint="eastAsia"/>
                              </w:rPr>
                              <w:t>の</w:t>
                            </w:r>
                            <w:r w:rsidRPr="00917557">
                              <w:t>バス運行オペレーション</w:t>
                            </w:r>
                            <w:r w:rsidR="00DE7461">
                              <w:rPr>
                                <w:rFonts w:hint="eastAsia"/>
                              </w:rPr>
                              <w:t>を</w:t>
                            </w:r>
                            <w:r w:rsidR="00186249">
                              <w:rPr>
                                <w:rFonts w:hint="eastAsia"/>
                              </w:rPr>
                              <w:t>見据え</w:t>
                            </w:r>
                            <w:r>
                              <w:rPr>
                                <w:rFonts w:hint="eastAsia"/>
                              </w:rPr>
                              <w:t>、</w:t>
                            </w:r>
                            <w:r w:rsidR="00186249">
                              <w:rPr>
                                <w:rFonts w:hint="eastAsia"/>
                              </w:rPr>
                              <w:t>画像認識AIを活用した</w:t>
                            </w:r>
                            <w:r w:rsidR="00DE7461" w:rsidRPr="00DE7461">
                              <w:rPr>
                                <w:rFonts w:hint="eastAsia"/>
                              </w:rPr>
                              <w:t>ドア開閉</w:t>
                            </w:r>
                            <w:r w:rsidR="00186249">
                              <w:rPr>
                                <w:rFonts w:hint="eastAsia"/>
                              </w:rPr>
                              <w:t>及びアナウンス等</w:t>
                            </w:r>
                            <w:r w:rsidR="00DE7461" w:rsidRPr="00DE7461">
                              <w:rPr>
                                <w:rFonts w:hint="eastAsia"/>
                              </w:rPr>
                              <w:t>の自動化・遠隔化に関する</w:t>
                            </w:r>
                            <w:r w:rsidRPr="00917557">
                              <w:t>検証を行</w:t>
                            </w:r>
                            <w:r>
                              <w:rPr>
                                <w:rFonts w:hint="eastAsia"/>
                              </w:rPr>
                              <w:t>い</w:t>
                            </w:r>
                            <w:r w:rsidRPr="00917557">
                              <w:t>、</w:t>
                            </w:r>
                            <w:r>
                              <w:rPr>
                                <w:rFonts w:hint="eastAsia"/>
                              </w:rPr>
                              <w:t>運行上の</w:t>
                            </w:r>
                            <w:r w:rsidRPr="00917557">
                              <w:t>課題の抽出を行った。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1.55pt;width:502.85pt;height:83.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">
                <v:textbox>
                  <w:txbxContent>
                    <w:p w14:paraId="2C4005B2" w14:textId="4E1C90F4" w:rsidR="00B167D0" w:rsidRDefault="00917557" w:rsidP="00B167D0">
                      <w:pPr>
                        <w:ind w:leftChars="0" w:left="0" w:firstLineChars="0" w:firstLine="0"/>
                      </w:pPr>
                      <w:r w:rsidRPr="00917557">
                        <w:rPr>
                          <w:rFonts w:hint="eastAsia"/>
                        </w:rPr>
                        <w:t>今年度は、令和</w:t>
                      </w:r>
                      <w:r w:rsidRPr="00917557">
                        <w:t>9年度における</w:t>
                      </w:r>
                      <w:r w:rsidR="00DE7461">
                        <w:rPr>
                          <w:rFonts w:hint="eastAsia"/>
                        </w:rPr>
                        <w:t>自動運転</w:t>
                      </w:r>
                      <w:r w:rsidRPr="00917557">
                        <w:t>レベル4</w:t>
                      </w:r>
                      <w:r w:rsidRPr="00E254D0">
                        <w:t>認可取得</w:t>
                      </w:r>
                      <w:r w:rsidRPr="00917557">
                        <w:t>を見据え、走行環境条件</w:t>
                      </w:r>
                      <w:r>
                        <w:rPr>
                          <w:rFonts w:hint="eastAsia"/>
                        </w:rPr>
                        <w:t>の</w:t>
                      </w:r>
                      <w:r w:rsidRPr="00917557">
                        <w:t>付与に向けたデータ収集</w:t>
                      </w:r>
                      <w:r>
                        <w:rPr>
                          <w:rFonts w:hint="eastAsia"/>
                        </w:rPr>
                        <w:t>を実施</w:t>
                      </w:r>
                      <w:r w:rsidRPr="00917557">
                        <w:t>した。また、</w:t>
                      </w:r>
                      <w:r w:rsidR="007E5A7C">
                        <w:rPr>
                          <w:rFonts w:hint="eastAsia"/>
                        </w:rPr>
                        <w:t>令和７年</w:t>
                      </w:r>
                      <w:r>
                        <w:rPr>
                          <w:rFonts w:hint="eastAsia"/>
                        </w:rPr>
                        <w:t>12月16日から</w:t>
                      </w:r>
                      <w:r w:rsidR="007E5A7C">
                        <w:rPr>
                          <w:rFonts w:hint="eastAsia"/>
                        </w:rPr>
                        <w:t>令和8</w:t>
                      </w:r>
                      <w:r>
                        <w:rPr>
                          <w:rFonts w:hint="eastAsia"/>
                        </w:rPr>
                        <w:t>年1月21日までの期間中、20日間にわたり、</w:t>
                      </w:r>
                      <w:r w:rsidRPr="00917557">
                        <w:t>国内大手自動車メーカー</w:t>
                      </w:r>
                      <w:r>
                        <w:rPr>
                          <w:rFonts w:hint="eastAsia"/>
                        </w:rPr>
                        <w:t>であるいすゞ自動車</w:t>
                      </w:r>
                      <w:r w:rsidRPr="00917557">
                        <w:t>が提供する</w:t>
                      </w:r>
                      <w:r>
                        <w:rPr>
                          <w:rFonts w:hint="eastAsia"/>
                        </w:rPr>
                        <w:t>「エルガEV　自動運転バス」</w:t>
                      </w:r>
                      <w:r w:rsidRPr="00917557">
                        <w:t>を用</w:t>
                      </w:r>
                      <w:r>
                        <w:rPr>
                          <w:rFonts w:hint="eastAsia"/>
                        </w:rPr>
                        <w:t>い</w:t>
                      </w:r>
                      <w:r w:rsidRPr="00917557">
                        <w:t>た営業運行を</w:t>
                      </w:r>
                      <w:r w:rsidR="00DE7461">
                        <w:rPr>
                          <w:rFonts w:hint="eastAsia"/>
                        </w:rPr>
                        <w:t>国内で初めて</w:t>
                      </w:r>
                      <w:r w:rsidRPr="00917557">
                        <w:t>実施し</w:t>
                      </w:r>
                      <w:r>
                        <w:rPr>
                          <w:rFonts w:hint="eastAsia"/>
                        </w:rPr>
                        <w:t>た。さらに、</w:t>
                      </w:r>
                      <w:r w:rsidR="00DE7461">
                        <w:rPr>
                          <w:rFonts w:hint="eastAsia"/>
                        </w:rPr>
                        <w:t>自動運転バス社会実装時</w:t>
                      </w:r>
                      <w:r w:rsidR="00186249">
                        <w:rPr>
                          <w:rFonts w:hint="eastAsia"/>
                        </w:rPr>
                        <w:t>の</w:t>
                      </w:r>
                      <w:r w:rsidRPr="00917557">
                        <w:t>バス運行オペレーション</w:t>
                      </w:r>
                      <w:r w:rsidR="00DE7461">
                        <w:rPr>
                          <w:rFonts w:hint="eastAsia"/>
                        </w:rPr>
                        <w:t>を</w:t>
                      </w:r>
                      <w:r w:rsidR="00186249">
                        <w:rPr>
                          <w:rFonts w:hint="eastAsia"/>
                        </w:rPr>
                        <w:t>見据え</w:t>
                      </w:r>
                      <w:r>
                        <w:rPr>
                          <w:rFonts w:hint="eastAsia"/>
                        </w:rPr>
                        <w:t>、</w:t>
                      </w:r>
                      <w:r w:rsidR="00186249">
                        <w:rPr>
                          <w:rFonts w:hint="eastAsia"/>
                        </w:rPr>
                        <w:t>画像認識AIを活用した</w:t>
                      </w:r>
                      <w:r w:rsidR="00DE7461" w:rsidRPr="00DE7461">
                        <w:rPr>
                          <w:rFonts w:hint="eastAsia"/>
                        </w:rPr>
                        <w:t>ドア開閉</w:t>
                      </w:r>
                      <w:r w:rsidR="00186249">
                        <w:rPr>
                          <w:rFonts w:hint="eastAsia"/>
                        </w:rPr>
                        <w:t>及びアナウンス等</w:t>
                      </w:r>
                      <w:r w:rsidR="00DE7461" w:rsidRPr="00DE7461">
                        <w:rPr>
                          <w:rFonts w:hint="eastAsia"/>
                        </w:rPr>
                        <w:t>の自動化・遠隔化に関する</w:t>
                      </w:r>
                      <w:r w:rsidRPr="00917557">
                        <w:t>検証を行</w:t>
                      </w:r>
                      <w:r>
                        <w:rPr>
                          <w:rFonts w:hint="eastAsia"/>
                        </w:rPr>
                        <w:t>い</w:t>
                      </w:r>
                      <w:r w:rsidRPr="00917557">
                        <w:t>、</w:t>
                      </w:r>
                      <w:r>
                        <w:rPr>
                          <w:rFonts w:hint="eastAsia"/>
                        </w:rPr>
                        <w:t>運行上の</w:t>
                      </w:r>
                      <w:r w:rsidRPr="00917557">
                        <w:t>課題の抽出を行った。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0C2800CC" w:rsidR="00A44BF0" w:rsidRDefault="00A44BF0" w:rsidP="004A15FD">
      <w:pPr>
        <w:ind w:leftChars="0" w:left="0" w:firstLineChars="0" w:firstLine="0"/>
        <w:rPr>
          <w:b/>
          <w:bCs/>
          <w:spacing w:val="-4"/>
          <w:sz w:val="6"/>
          <w:szCs w:val="6"/>
        </w:rPr>
      </w:pPr>
    </w:p>
    <w:p w14:paraId="499FCFF0" w14:textId="75B33998" w:rsidR="004A15FD" w:rsidRPr="0064265E" w:rsidRDefault="00976554"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0" distB="0" distL="71755" distR="71755" simplePos="0" relativeHeight="251700224" behindDoc="0" locked="0" layoutInCell="1" allowOverlap="1" wp14:anchorId="6BE4C031" wp14:editId="6CFDE29C">
                <wp:simplePos x="0" y="0"/>
                <wp:positionH relativeFrom="column">
                  <wp:posOffset>54610</wp:posOffset>
                </wp:positionH>
                <wp:positionV relativeFrom="paragraph">
                  <wp:posOffset>320040</wp:posOffset>
                </wp:positionV>
                <wp:extent cx="6385560" cy="5166995"/>
                <wp:effectExtent l="0" t="0" r="15240" b="1460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5166995"/>
                        </a:xfrm>
                        <a:prstGeom prst="rect">
                          <a:avLst/>
                        </a:prstGeom>
                        <a:solidFill>
                          <a:srgbClr val="FFFFFF"/>
                        </a:solidFill>
                        <a:ln w="9525">
                          <a:solidFill>
                            <a:srgbClr val="000000"/>
                          </a:solidFill>
                          <a:miter lim="800000"/>
                          <a:headEnd/>
                          <a:tailEnd/>
                        </a:ln>
                      </wps:spPr>
                      <wps:txbx>
                        <w:txbxContent>
                          <w:p w14:paraId="28458A5E" w14:textId="0A4B632A"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976554">
                              <w:trPr>
                                <w:cantSplit/>
                                <w:trHeight w:val="879"/>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3B39FC">
                                  <w:pPr>
                                    <w:spacing w:afterLines="20" w:after="48" w:line="259" w:lineRule="auto"/>
                                    <w:ind w:leftChars="0" w:left="113" w:right="113" w:firstLineChars="50" w:firstLine="105"/>
                                    <w:suppressOverlap/>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1F0EB84A" w:rsidR="00D01039" w:rsidRPr="00F92942" w:rsidRDefault="00917557" w:rsidP="003B39FC">
                                  <w:pPr>
                                    <w:spacing w:afterLines="20" w:after="48" w:line="259" w:lineRule="auto"/>
                                    <w:ind w:leftChars="0" w:left="0" w:firstLineChars="0" w:firstLine="0"/>
                                    <w:suppressOverlap/>
                                    <w:rPr>
                                      <w:lang w:val="en-US"/>
                                    </w:rPr>
                                  </w:pPr>
                                  <w:r>
                                    <w:rPr>
                                      <w:rFonts w:hint="eastAsia"/>
                                      <w:lang w:val="en-US"/>
                                    </w:rPr>
                                    <w:t>既存バス路線の自動運転化に伴う収支構造</w:t>
                                  </w:r>
                                </w:p>
                              </w:tc>
                              <w:tc>
                                <w:tcPr>
                                  <w:tcW w:w="5796" w:type="dxa"/>
                                  <w:tcBorders>
                                    <w:top w:val="single" w:sz="4" w:space="0" w:color="000000"/>
                                    <w:left w:val="single" w:sz="4" w:space="0" w:color="000000"/>
                                    <w:bottom w:val="single" w:sz="4" w:space="0" w:color="000000"/>
                                    <w:right w:val="single" w:sz="4" w:space="0" w:color="000000"/>
                                  </w:tcBorders>
                                </w:tcPr>
                                <w:p w14:paraId="6798106E" w14:textId="37C3D0F9" w:rsidR="00A44BF0" w:rsidRPr="00F92942" w:rsidRDefault="00976554" w:rsidP="003B39FC">
                                  <w:pPr>
                                    <w:spacing w:afterLines="20" w:after="48" w:line="259" w:lineRule="auto"/>
                                    <w:ind w:leftChars="0" w:left="0" w:firstLineChars="0" w:firstLine="0"/>
                                    <w:suppressOverlap/>
                                    <w:rPr>
                                      <w:lang w:val="en-US"/>
                                    </w:rPr>
                                  </w:pPr>
                                  <w:r>
                                    <w:rPr>
                                      <w:rFonts w:hint="eastAsia"/>
                                      <w:lang w:val="en-US"/>
                                    </w:rPr>
                                    <w:t>既存のバス路線に自動運転バスを導入</w:t>
                                  </w:r>
                                  <w:r w:rsidR="00241F95">
                                    <w:rPr>
                                      <w:rFonts w:hint="eastAsia"/>
                                      <w:lang w:val="en-US"/>
                                    </w:rPr>
                                    <w:t>する</w:t>
                                  </w:r>
                                  <w:r w:rsidR="00A022D9">
                                    <w:rPr>
                                      <w:rFonts w:hint="eastAsia"/>
                                      <w:lang w:val="en-US"/>
                                    </w:rPr>
                                    <w:t>ことを</w:t>
                                  </w:r>
                                  <w:r w:rsidR="00241F95">
                                    <w:rPr>
                                      <w:rFonts w:hint="eastAsia"/>
                                      <w:lang w:val="en-US"/>
                                    </w:rPr>
                                    <w:t>前提</w:t>
                                  </w:r>
                                  <w:r w:rsidR="00A022D9">
                                    <w:rPr>
                                      <w:rFonts w:hint="eastAsia"/>
                                      <w:lang w:val="en-US"/>
                                    </w:rPr>
                                    <w:t>に</w:t>
                                  </w:r>
                                  <w:r>
                                    <w:rPr>
                                      <w:rFonts w:hint="eastAsia"/>
                                      <w:lang w:val="en-US"/>
                                    </w:rPr>
                                    <w:t>、</w:t>
                                  </w:r>
                                  <w:r w:rsidR="000C3775">
                                    <w:rPr>
                                      <w:rFonts w:hint="eastAsia"/>
                                      <w:lang w:val="en-US"/>
                                    </w:rPr>
                                    <w:t>実際の営業路線</w:t>
                                  </w:r>
                                  <w:r w:rsidR="00A022D9">
                                    <w:rPr>
                                      <w:rFonts w:hint="eastAsia"/>
                                      <w:lang w:val="en-US"/>
                                    </w:rPr>
                                    <w:t>における</w:t>
                                  </w:r>
                                  <w:r w:rsidR="000C3775">
                                    <w:rPr>
                                      <w:rFonts w:hint="eastAsia"/>
                                      <w:lang w:val="en-US"/>
                                    </w:rPr>
                                    <w:t>事業性試算を実施</w:t>
                                  </w:r>
                                  <w:r w:rsidR="00A022D9">
                                    <w:rPr>
                                      <w:rFonts w:hint="eastAsia"/>
                                      <w:lang w:val="en-US"/>
                                    </w:rPr>
                                    <w:t>した。さら</w:t>
                                  </w:r>
                                  <w:r w:rsidR="00241F95">
                                    <w:rPr>
                                      <w:rFonts w:hint="eastAsia"/>
                                      <w:lang w:val="en-US"/>
                                    </w:rPr>
                                    <w:t>に</w:t>
                                  </w:r>
                                  <w:r w:rsidR="000C3775">
                                    <w:rPr>
                                      <w:rFonts w:hint="eastAsia"/>
                                      <w:lang w:val="en-US"/>
                                    </w:rPr>
                                    <w:t>、</w:t>
                                  </w:r>
                                  <w:r w:rsidR="00241F95">
                                    <w:rPr>
                                      <w:rFonts w:hint="eastAsia"/>
                                      <w:lang w:val="en-US"/>
                                    </w:rPr>
                                    <w:t>路線単体</w:t>
                                  </w:r>
                                  <w:r w:rsidR="00A022D9">
                                    <w:rPr>
                                      <w:rFonts w:hint="eastAsia"/>
                                      <w:lang w:val="en-US"/>
                                    </w:rPr>
                                    <w:t>にとどまらず</w:t>
                                  </w:r>
                                  <w:r w:rsidR="00241F95">
                                    <w:rPr>
                                      <w:rFonts w:hint="eastAsia"/>
                                      <w:lang w:val="en-US"/>
                                    </w:rPr>
                                    <w:t>、バス事業者の</w:t>
                                  </w:r>
                                  <w:r w:rsidR="000C3775">
                                    <w:rPr>
                                      <w:rFonts w:hint="eastAsia"/>
                                      <w:lang w:val="en-US"/>
                                    </w:rPr>
                                    <w:t>営業所単位で</w:t>
                                  </w:r>
                                  <w:r w:rsidR="00241F95">
                                    <w:rPr>
                                      <w:rFonts w:hint="eastAsia"/>
                                      <w:lang w:val="en-US"/>
                                    </w:rPr>
                                    <w:t>の収支への影響</w:t>
                                  </w:r>
                                  <w:r w:rsidR="00A022D9">
                                    <w:rPr>
                                      <w:rFonts w:hint="eastAsia"/>
                                      <w:lang w:val="en-US"/>
                                    </w:rPr>
                                    <w:t>についても</w:t>
                                  </w:r>
                                  <w:r w:rsidR="000C3775">
                                    <w:rPr>
                                      <w:rFonts w:hint="eastAsia"/>
                                      <w:lang w:val="en-US"/>
                                    </w:rPr>
                                    <w:t>検証</w:t>
                                  </w:r>
                                  <w:r w:rsidR="00241F95">
                                    <w:rPr>
                                      <w:rFonts w:hint="eastAsia"/>
                                      <w:lang w:val="en-US"/>
                                    </w:rPr>
                                    <w:t>した。</w:t>
                                  </w:r>
                                </w:p>
                              </w:tc>
                            </w:tr>
                            <w:tr w:rsidR="00A44BF0"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3B39FC">
                                  <w:pPr>
                                    <w:spacing w:afterLines="20" w:after="48"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6B5F2ED7" w:rsidR="00A44BF0" w:rsidRDefault="000C3775" w:rsidP="003B39FC">
                                  <w:pPr>
                                    <w:spacing w:afterLines="20" w:after="48" w:line="259" w:lineRule="auto"/>
                                    <w:ind w:leftChars="0" w:left="0" w:firstLineChars="0" w:firstLine="0"/>
                                    <w:suppressOverlap/>
                                    <w:rPr>
                                      <w:lang w:val="en-US"/>
                                    </w:rPr>
                                  </w:pPr>
                                  <w:r>
                                    <w:rPr>
                                      <w:rFonts w:hint="eastAsia"/>
                                      <w:lang w:val="en-US"/>
                                    </w:rPr>
                                    <w:t>自動走行割合</w:t>
                                  </w:r>
                                  <w:r w:rsidR="00A022D9">
                                    <w:rPr>
                                      <w:rFonts w:hint="eastAsia"/>
                                      <w:lang w:val="en-US"/>
                                    </w:rPr>
                                    <w:t>及び</w:t>
                                  </w:r>
                                  <w:r>
                                    <w:rPr>
                                      <w:rFonts w:hint="eastAsia"/>
                                      <w:lang w:val="en-US"/>
                                    </w:rPr>
                                    <w:t>手動介入要因</w:t>
                                  </w:r>
                                </w:p>
                              </w:tc>
                              <w:tc>
                                <w:tcPr>
                                  <w:tcW w:w="5796" w:type="dxa"/>
                                  <w:tcBorders>
                                    <w:top w:val="single" w:sz="4" w:space="0" w:color="000000"/>
                                    <w:left w:val="single" w:sz="4" w:space="0" w:color="000000"/>
                                    <w:bottom w:val="single" w:sz="4" w:space="0" w:color="000000"/>
                                    <w:right w:val="single" w:sz="4" w:space="0" w:color="000000"/>
                                  </w:tcBorders>
                                </w:tcPr>
                                <w:p w14:paraId="6F3DE4DD" w14:textId="5D9788BF" w:rsidR="00A44BF0" w:rsidRPr="00F92942" w:rsidRDefault="000C3775" w:rsidP="003B39FC">
                                  <w:pPr>
                                    <w:spacing w:afterLines="20" w:after="48" w:line="259" w:lineRule="auto"/>
                                    <w:ind w:leftChars="0" w:left="0" w:firstLineChars="0" w:firstLine="0"/>
                                    <w:suppressOverlap/>
                                    <w:rPr>
                                      <w:lang w:val="en-US"/>
                                    </w:rPr>
                                  </w:pPr>
                                  <w:r>
                                    <w:rPr>
                                      <w:rFonts w:hint="eastAsia"/>
                                      <w:lang w:val="en-US"/>
                                    </w:rPr>
                                    <w:t>走行データ</w:t>
                                  </w:r>
                                  <w:r w:rsidR="00A022D9">
                                    <w:rPr>
                                      <w:rFonts w:hint="eastAsia"/>
                                      <w:lang w:val="en-US"/>
                                    </w:rPr>
                                    <w:t>の</w:t>
                                  </w:r>
                                  <w:r>
                                    <w:rPr>
                                      <w:rFonts w:hint="eastAsia"/>
                                      <w:lang w:val="en-US"/>
                                    </w:rPr>
                                    <w:t>分析</w:t>
                                  </w:r>
                                  <w:r w:rsidR="00A022D9">
                                    <w:rPr>
                                      <w:rFonts w:hint="eastAsia"/>
                                      <w:lang w:val="en-US"/>
                                    </w:rPr>
                                    <w:t>により</w:t>
                                  </w:r>
                                  <w:r w:rsidR="00241F95">
                                    <w:rPr>
                                      <w:rFonts w:hint="eastAsia"/>
                                      <w:lang w:val="en-US"/>
                                    </w:rPr>
                                    <w:t>自動走行割合を算出</w:t>
                                  </w:r>
                                  <w:r w:rsidR="00A022D9">
                                    <w:rPr>
                                      <w:rFonts w:hint="eastAsia"/>
                                      <w:lang w:val="en-US"/>
                                    </w:rPr>
                                    <w:t>した</w:t>
                                  </w:r>
                                  <w:r w:rsidR="00241F95">
                                    <w:rPr>
                                      <w:rFonts w:hint="eastAsia"/>
                                      <w:lang w:val="en-US"/>
                                    </w:rPr>
                                    <w:t>。また、車内</w:t>
                                  </w:r>
                                  <w:r>
                                    <w:rPr>
                                      <w:rFonts w:hint="eastAsia"/>
                                      <w:lang w:val="en-US"/>
                                    </w:rPr>
                                    <w:t>記録員による日報記録</w:t>
                                  </w:r>
                                  <w:r w:rsidR="00241F95">
                                    <w:rPr>
                                      <w:rFonts w:hint="eastAsia"/>
                                      <w:lang w:val="en-US"/>
                                    </w:rPr>
                                    <w:t>を</w:t>
                                  </w:r>
                                  <w:r w:rsidR="00A022D9">
                                    <w:rPr>
                                      <w:rFonts w:hint="eastAsia"/>
                                      <w:lang w:val="en-US"/>
                                    </w:rPr>
                                    <w:t>基</w:t>
                                  </w:r>
                                  <w:r w:rsidR="00241F95">
                                    <w:rPr>
                                      <w:rFonts w:hint="eastAsia"/>
                                      <w:lang w:val="en-US"/>
                                    </w:rPr>
                                    <w:t>に、運転士による手動介入の発生状況</w:t>
                                  </w:r>
                                  <w:r w:rsidR="00A022D9">
                                    <w:rPr>
                                      <w:rFonts w:hint="eastAsia"/>
                                      <w:lang w:val="en-US"/>
                                    </w:rPr>
                                    <w:t>及びその</w:t>
                                  </w:r>
                                  <w:r w:rsidR="00241F95">
                                    <w:rPr>
                                      <w:rFonts w:hint="eastAsia"/>
                                      <w:lang w:val="en-US"/>
                                    </w:rPr>
                                    <w:t>要因を</w:t>
                                  </w:r>
                                  <w:r w:rsidR="00A022D9">
                                    <w:rPr>
                                      <w:rFonts w:hint="eastAsia"/>
                                      <w:lang w:val="en-US"/>
                                    </w:rPr>
                                    <w:t>把握</w:t>
                                  </w:r>
                                  <w:r w:rsidR="00241F95">
                                    <w:rPr>
                                      <w:rFonts w:hint="eastAsia"/>
                                      <w:lang w:val="en-US"/>
                                    </w:rPr>
                                    <w:t>し、対応策</w:t>
                                  </w:r>
                                  <w:r w:rsidR="00A022D9">
                                    <w:rPr>
                                      <w:rFonts w:hint="eastAsia"/>
                                      <w:lang w:val="en-US"/>
                                    </w:rPr>
                                    <w:t>の</w:t>
                                  </w:r>
                                  <w:r w:rsidR="00241F95">
                                    <w:rPr>
                                      <w:rFonts w:hint="eastAsia"/>
                                      <w:lang w:val="en-US"/>
                                    </w:rPr>
                                    <w:t>検討</w:t>
                                  </w:r>
                                  <w:r w:rsidR="00A022D9">
                                    <w:rPr>
                                      <w:rFonts w:hint="eastAsia"/>
                                      <w:lang w:val="en-US"/>
                                    </w:rPr>
                                    <w:t>を行った</w:t>
                                  </w:r>
                                  <w:r w:rsidR="00241F95">
                                    <w:rPr>
                                      <w:rFonts w:hint="eastAsia"/>
                                      <w:lang w:val="en-US"/>
                                    </w:rPr>
                                    <w:t>。</w:t>
                                  </w:r>
                                </w:p>
                              </w:tc>
                            </w:tr>
                            <w:tr w:rsidR="00A44BF0"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3B39FC">
                                  <w:pPr>
                                    <w:spacing w:afterLines="20" w:after="48"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3707ADC4" w:rsidR="00A44BF0" w:rsidRDefault="000C3775" w:rsidP="003B39FC">
                                  <w:pPr>
                                    <w:spacing w:afterLines="20" w:after="48" w:line="259" w:lineRule="auto"/>
                                    <w:ind w:leftChars="0" w:left="0" w:firstLineChars="0" w:firstLine="0"/>
                                    <w:suppressOverlap/>
                                    <w:rPr>
                                      <w:lang w:val="en-US"/>
                                    </w:rPr>
                                  </w:pPr>
                                  <w:r>
                                    <w:rPr>
                                      <w:rFonts w:hint="eastAsia"/>
                                      <w:lang w:val="en-US"/>
                                    </w:rPr>
                                    <w:t>パワートレイン（DIESEL/EV）の比較</w:t>
                                  </w:r>
                                </w:p>
                              </w:tc>
                              <w:tc>
                                <w:tcPr>
                                  <w:tcW w:w="5796" w:type="dxa"/>
                                  <w:tcBorders>
                                    <w:top w:val="single" w:sz="4" w:space="0" w:color="000000"/>
                                    <w:left w:val="single" w:sz="4" w:space="0" w:color="000000"/>
                                    <w:bottom w:val="single" w:sz="4" w:space="0" w:color="000000"/>
                                    <w:right w:val="single" w:sz="4" w:space="0" w:color="000000"/>
                                  </w:tcBorders>
                                </w:tcPr>
                                <w:p w14:paraId="4F546B87" w14:textId="72195281" w:rsidR="00A44BF0" w:rsidRPr="00F92942" w:rsidRDefault="00241F95" w:rsidP="003B39FC">
                                  <w:pPr>
                                    <w:spacing w:afterLines="20" w:after="48"/>
                                    <w:ind w:leftChars="0" w:left="0" w:firstLineChars="0" w:firstLine="0"/>
                                    <w:suppressOverlap/>
                                    <w:rPr>
                                      <w:lang w:val="en-US"/>
                                    </w:rPr>
                                  </w:pPr>
                                  <w:r>
                                    <w:rPr>
                                      <w:rFonts w:hint="eastAsia"/>
                                      <w:lang w:val="en-US"/>
                                    </w:rPr>
                                    <w:t>本実証期間中</w:t>
                                  </w:r>
                                  <w:r w:rsidR="00A022D9">
                                    <w:rPr>
                                      <w:rFonts w:hint="eastAsia"/>
                                      <w:lang w:val="en-US"/>
                                    </w:rPr>
                                    <w:t>に取得した</w:t>
                                  </w:r>
                                  <w:r w:rsidR="000C3775">
                                    <w:rPr>
                                      <w:rFonts w:hint="eastAsia"/>
                                      <w:lang w:val="en-US"/>
                                    </w:rPr>
                                    <w:t>バッテリー残量記録に基づき、航続距離</w:t>
                                  </w:r>
                                  <w:r w:rsidR="00A022D9">
                                    <w:rPr>
                                      <w:rFonts w:hint="eastAsia"/>
                                      <w:lang w:val="en-US"/>
                                    </w:rPr>
                                    <w:t>及び</w:t>
                                  </w:r>
                                  <w:r w:rsidR="000C3775">
                                    <w:rPr>
                                      <w:rFonts w:hint="eastAsia"/>
                                      <w:lang w:val="en-US"/>
                                    </w:rPr>
                                    <w:t>電力消費率を把握</w:t>
                                  </w:r>
                                  <w:r>
                                    <w:rPr>
                                      <w:rFonts w:hint="eastAsia"/>
                                      <w:lang w:val="en-US"/>
                                    </w:rPr>
                                    <w:t>した。</w:t>
                                  </w:r>
                                  <w:r w:rsidR="00A022D9">
                                    <w:rPr>
                                      <w:rFonts w:hint="eastAsia"/>
                                      <w:lang w:val="en-US"/>
                                    </w:rPr>
                                    <w:t>あわせて</w:t>
                                  </w:r>
                                  <w:r>
                                    <w:rPr>
                                      <w:rFonts w:hint="eastAsia"/>
                                      <w:lang w:val="en-US"/>
                                    </w:rPr>
                                    <w:t>、</w:t>
                                  </w:r>
                                  <w:r w:rsidR="000C3775">
                                    <w:rPr>
                                      <w:rFonts w:hint="eastAsia"/>
                                      <w:lang w:val="en-US"/>
                                    </w:rPr>
                                    <w:t>気温や天気</w:t>
                                  </w:r>
                                  <w:r>
                                    <w:rPr>
                                      <w:rFonts w:hint="eastAsia"/>
                                      <w:lang w:val="en-US"/>
                                    </w:rPr>
                                    <w:t>等の環境要因</w:t>
                                  </w:r>
                                  <w:r w:rsidR="00A022D9">
                                    <w:rPr>
                                      <w:rFonts w:hint="eastAsia"/>
                                      <w:lang w:val="en-US"/>
                                    </w:rPr>
                                    <w:t>が</w:t>
                                  </w:r>
                                  <w:r w:rsidR="000C3775">
                                    <w:rPr>
                                      <w:rFonts w:hint="eastAsia"/>
                                      <w:lang w:val="en-US"/>
                                    </w:rPr>
                                    <w:t>電力消費</w:t>
                                  </w:r>
                                  <w:r w:rsidR="00A022D9">
                                    <w:rPr>
                                      <w:rFonts w:hint="eastAsia"/>
                                      <w:lang w:val="en-US"/>
                                    </w:rPr>
                                    <w:t>に与える</w:t>
                                  </w:r>
                                  <w:r w:rsidR="000C3775">
                                    <w:rPr>
                                      <w:rFonts w:hint="eastAsia"/>
                                      <w:lang w:val="en-US"/>
                                    </w:rPr>
                                    <w:t>影響</w:t>
                                  </w:r>
                                  <w:r>
                                    <w:rPr>
                                      <w:rFonts w:hint="eastAsia"/>
                                      <w:lang w:val="en-US"/>
                                    </w:rPr>
                                    <w:t>を</w:t>
                                  </w:r>
                                  <w:r w:rsidR="000C3775">
                                    <w:rPr>
                                      <w:rFonts w:hint="eastAsia"/>
                                      <w:lang w:val="en-US"/>
                                    </w:rPr>
                                    <w:t>確認</w:t>
                                  </w:r>
                                  <w:r>
                                    <w:rPr>
                                      <w:rFonts w:hint="eastAsia"/>
                                      <w:lang w:val="en-US"/>
                                    </w:rPr>
                                    <w:t>した。</w:t>
                                  </w:r>
                                </w:p>
                              </w:tc>
                            </w:tr>
                            <w:tr w:rsidR="00A44BF0"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3B39FC">
                                  <w:pPr>
                                    <w:spacing w:afterLines="20" w:after="48"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1FDC5E90" w:rsidR="00A44BF0" w:rsidRDefault="00976554" w:rsidP="003B39FC">
                                  <w:pPr>
                                    <w:spacing w:afterLines="20" w:after="48" w:line="259" w:lineRule="auto"/>
                                    <w:ind w:leftChars="0" w:left="0" w:firstLineChars="0" w:firstLine="0"/>
                                    <w:suppressOverlap/>
                                    <w:rPr>
                                      <w:lang w:val="en-US"/>
                                    </w:rPr>
                                  </w:pPr>
                                  <w:r>
                                    <w:rPr>
                                      <w:rFonts w:hint="eastAsia"/>
                                      <w:lang w:val="en-US"/>
                                    </w:rPr>
                                    <w:t>ドア自動開閉時における手動介入割合</w:t>
                                  </w:r>
                                </w:p>
                              </w:tc>
                              <w:tc>
                                <w:tcPr>
                                  <w:tcW w:w="5796" w:type="dxa"/>
                                  <w:tcBorders>
                                    <w:top w:val="single" w:sz="4" w:space="0" w:color="000000"/>
                                    <w:left w:val="single" w:sz="4" w:space="0" w:color="000000"/>
                                    <w:bottom w:val="single" w:sz="4" w:space="0" w:color="000000"/>
                                    <w:right w:val="single" w:sz="4" w:space="0" w:color="000000"/>
                                  </w:tcBorders>
                                </w:tcPr>
                                <w:p w14:paraId="5818DA1C" w14:textId="7AF9B409" w:rsidR="00A44BF0" w:rsidRPr="00F92942" w:rsidRDefault="00241F95" w:rsidP="003B39FC">
                                  <w:pPr>
                                    <w:spacing w:afterLines="20" w:after="48" w:line="259" w:lineRule="auto"/>
                                    <w:ind w:leftChars="0" w:left="0" w:firstLineChars="0" w:firstLine="0"/>
                                    <w:suppressOverlap/>
                                    <w:rPr>
                                      <w:lang w:val="en-US"/>
                                    </w:rPr>
                                  </w:pPr>
                                  <w:r>
                                    <w:rPr>
                                      <w:rFonts w:hint="eastAsia"/>
                                      <w:lang w:val="en-US"/>
                                    </w:rPr>
                                    <w:t>AI判断</w:t>
                                  </w:r>
                                  <w:r w:rsidR="00A022D9">
                                    <w:rPr>
                                      <w:rFonts w:hint="eastAsia"/>
                                      <w:lang w:val="en-US"/>
                                    </w:rPr>
                                    <w:t>による</w:t>
                                  </w:r>
                                  <w:r>
                                    <w:rPr>
                                      <w:rFonts w:hint="eastAsia"/>
                                      <w:lang w:val="en-US"/>
                                    </w:rPr>
                                    <w:t>ドア自動開閉時に、検知漏れや判定エラー</w:t>
                                  </w:r>
                                  <w:r w:rsidR="00A022D9">
                                    <w:rPr>
                                      <w:rFonts w:hint="eastAsia"/>
                                      <w:lang w:val="en-US"/>
                                    </w:rPr>
                                    <w:t>が発生した</w:t>
                                  </w:r>
                                  <w:r>
                                    <w:rPr>
                                      <w:rFonts w:hint="eastAsia"/>
                                      <w:lang w:val="en-US"/>
                                    </w:rPr>
                                    <w:t>場合には</w:t>
                                  </w:r>
                                  <w:r w:rsidR="00A022D9">
                                    <w:rPr>
                                      <w:rFonts w:hint="eastAsia"/>
                                      <w:lang w:val="en-US"/>
                                    </w:rPr>
                                    <w:t>遠隔監視員が介入して対応した。遠隔監視員が</w:t>
                                  </w:r>
                                  <w:r>
                                    <w:rPr>
                                      <w:rFonts w:hint="eastAsia"/>
                                      <w:lang w:val="en-US"/>
                                    </w:rPr>
                                    <w:t>運行</w:t>
                                  </w:r>
                                  <w:r w:rsidR="00A022D9">
                                    <w:rPr>
                                      <w:rFonts w:hint="eastAsia"/>
                                      <w:lang w:val="en-US"/>
                                    </w:rPr>
                                    <w:t>ごと</w:t>
                                  </w:r>
                                  <w:r>
                                    <w:rPr>
                                      <w:rFonts w:hint="eastAsia"/>
                                      <w:lang w:val="en-US"/>
                                    </w:rPr>
                                    <w:t>に記録した介入状況を</w:t>
                                  </w:r>
                                  <w:r w:rsidR="00A022D9">
                                    <w:rPr>
                                      <w:rFonts w:hint="eastAsia"/>
                                      <w:lang w:val="en-US"/>
                                    </w:rPr>
                                    <w:t>基に</w:t>
                                  </w:r>
                                  <w:r>
                                    <w:rPr>
                                      <w:rFonts w:hint="eastAsia"/>
                                      <w:lang w:val="en-US"/>
                                    </w:rPr>
                                    <w:t>、課題</w:t>
                                  </w:r>
                                  <w:r w:rsidR="00A022D9">
                                    <w:rPr>
                                      <w:rFonts w:hint="eastAsia"/>
                                      <w:lang w:val="en-US"/>
                                    </w:rPr>
                                    <w:t>の</w:t>
                                  </w:r>
                                  <w:r>
                                    <w:rPr>
                                      <w:rFonts w:hint="eastAsia"/>
                                      <w:lang w:val="en-US"/>
                                    </w:rPr>
                                    <w:t>抽出</w:t>
                                  </w:r>
                                  <w:r w:rsidR="00A022D9">
                                    <w:rPr>
                                      <w:rFonts w:hint="eastAsia"/>
                                      <w:lang w:val="en-US"/>
                                    </w:rPr>
                                    <w:t>を行っ</w:t>
                                  </w:r>
                                  <w:r>
                                    <w:rPr>
                                      <w:rFonts w:hint="eastAsia"/>
                                      <w:lang w:val="en-US"/>
                                    </w:rPr>
                                    <w:t>た。</w:t>
                                  </w:r>
                                </w:p>
                              </w:tc>
                            </w:tr>
                            <w:tr w:rsidR="00A44BF0"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3B39FC">
                                  <w:pPr>
                                    <w:spacing w:afterLines="20" w:after="48"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10CCE2FF" w:rsidR="00A44BF0" w:rsidRDefault="000C3775" w:rsidP="003B39FC">
                                  <w:pPr>
                                    <w:spacing w:afterLines="20" w:after="48" w:line="259" w:lineRule="auto"/>
                                    <w:ind w:leftChars="0" w:left="0" w:firstLineChars="0" w:firstLine="0"/>
                                    <w:suppressOverlap/>
                                    <w:rPr>
                                      <w:lang w:val="en-US"/>
                                    </w:rPr>
                                  </w:pPr>
                                  <w:r>
                                    <w:rPr>
                                      <w:rFonts w:hint="eastAsia"/>
                                      <w:lang w:val="en-US"/>
                                    </w:rPr>
                                    <w:t>自動運転バス利用者の受容性</w:t>
                                  </w:r>
                                </w:p>
                              </w:tc>
                              <w:tc>
                                <w:tcPr>
                                  <w:tcW w:w="5796" w:type="dxa"/>
                                  <w:tcBorders>
                                    <w:top w:val="single" w:sz="4" w:space="0" w:color="000000"/>
                                    <w:left w:val="single" w:sz="4" w:space="0" w:color="000000"/>
                                    <w:bottom w:val="single" w:sz="4" w:space="0" w:color="000000"/>
                                    <w:right w:val="single" w:sz="4" w:space="0" w:color="000000"/>
                                  </w:tcBorders>
                                </w:tcPr>
                                <w:p w14:paraId="39B24674" w14:textId="7AD2F69A" w:rsidR="00A44BF0" w:rsidRPr="00F92942" w:rsidRDefault="000C3775" w:rsidP="003B39FC">
                                  <w:pPr>
                                    <w:spacing w:afterLines="20" w:after="48" w:line="259" w:lineRule="auto"/>
                                    <w:ind w:leftChars="0" w:left="0" w:firstLineChars="0" w:firstLine="0"/>
                                    <w:suppressOverlap/>
                                    <w:rPr>
                                      <w:lang w:val="en-US"/>
                                    </w:rPr>
                                  </w:pPr>
                                  <w:r>
                                    <w:rPr>
                                      <w:rFonts w:hint="eastAsia"/>
                                      <w:lang w:val="en-US"/>
                                    </w:rPr>
                                    <w:t>走行面</w:t>
                                  </w:r>
                                  <w:r w:rsidR="00A022D9">
                                    <w:rPr>
                                      <w:rFonts w:hint="eastAsia"/>
                                      <w:lang w:val="en-US"/>
                                    </w:rPr>
                                    <w:t>及び</w:t>
                                  </w:r>
                                  <w:r>
                                    <w:rPr>
                                      <w:rFonts w:hint="eastAsia"/>
                                      <w:lang w:val="en-US"/>
                                    </w:rPr>
                                    <w:t>運用面</w:t>
                                  </w:r>
                                  <w:r w:rsidR="00A022D9">
                                    <w:rPr>
                                      <w:rFonts w:hint="eastAsia"/>
                                      <w:lang w:val="en-US"/>
                                    </w:rPr>
                                    <w:t>における</w:t>
                                  </w:r>
                                  <w:r>
                                    <w:rPr>
                                      <w:rFonts w:hint="eastAsia"/>
                                      <w:lang w:val="en-US"/>
                                    </w:rPr>
                                    <w:t>自動運転バスの評価を目的とし</w:t>
                                  </w:r>
                                  <w:r w:rsidR="00A022D9">
                                    <w:rPr>
                                      <w:rFonts w:hint="eastAsia"/>
                                      <w:lang w:val="en-US"/>
                                    </w:rPr>
                                    <w:t>て、</w:t>
                                  </w:r>
                                  <w:r>
                                    <w:rPr>
                                      <w:rFonts w:hint="eastAsia"/>
                                      <w:lang w:val="en-US"/>
                                    </w:rPr>
                                    <w:t>利用者アンケート</w:t>
                                  </w:r>
                                  <w:r w:rsidR="00241F95">
                                    <w:rPr>
                                      <w:rFonts w:hint="eastAsia"/>
                                      <w:lang w:val="en-US"/>
                                    </w:rPr>
                                    <w:t>（web）</w:t>
                                  </w:r>
                                  <w:r>
                                    <w:rPr>
                                      <w:rFonts w:hint="eastAsia"/>
                                      <w:lang w:val="en-US"/>
                                    </w:rPr>
                                    <w:t>を実施</w:t>
                                  </w:r>
                                  <w:r w:rsidR="00241F95">
                                    <w:rPr>
                                      <w:rFonts w:hint="eastAsia"/>
                                      <w:lang w:val="en-US"/>
                                    </w:rPr>
                                    <w:t>した。なお、</w:t>
                                  </w:r>
                                  <w:r w:rsidR="00A022D9">
                                    <w:rPr>
                                      <w:rFonts w:hint="eastAsia"/>
                                      <w:lang w:val="en-US"/>
                                    </w:rPr>
                                    <w:t>本調査は</w:t>
                                  </w:r>
                                  <w:r w:rsidR="00241F95">
                                    <w:rPr>
                                      <w:rFonts w:hint="eastAsia"/>
                                      <w:lang w:val="en-US"/>
                                    </w:rPr>
                                    <w:t>2023年度</w:t>
                                  </w:r>
                                  <w:r w:rsidR="00A022D9">
                                    <w:rPr>
                                      <w:rFonts w:hint="eastAsia"/>
                                      <w:lang w:val="en-US"/>
                                    </w:rPr>
                                    <w:t>から</w:t>
                                  </w:r>
                                  <w:r w:rsidR="00241F95">
                                    <w:rPr>
                                      <w:rFonts w:hint="eastAsia"/>
                                      <w:lang w:val="en-US"/>
                                    </w:rPr>
                                    <w:t>継続</w:t>
                                  </w:r>
                                  <w:r w:rsidR="00A022D9">
                                    <w:rPr>
                                      <w:rFonts w:hint="eastAsia"/>
                                      <w:lang w:val="en-US"/>
                                    </w:rPr>
                                    <w:t>して実施しているため</w:t>
                                  </w:r>
                                  <w:r w:rsidR="00241F95">
                                    <w:rPr>
                                      <w:rFonts w:hint="eastAsia"/>
                                      <w:lang w:val="en-US"/>
                                    </w:rPr>
                                    <w:t>、過去の検証結果との比較も</w:t>
                                  </w:r>
                                  <w:r w:rsidR="00A022D9">
                                    <w:rPr>
                                      <w:rFonts w:hint="eastAsia"/>
                                      <w:lang w:val="en-US"/>
                                    </w:rPr>
                                    <w:t>行っ</w:t>
                                  </w:r>
                                  <w:r w:rsidR="00241F95">
                                    <w:rPr>
                                      <w:rFonts w:hint="eastAsia"/>
                                      <w:lang w:val="en-US"/>
                                    </w:rPr>
                                    <w:t>た。</w:t>
                                  </w:r>
                                </w:p>
                              </w:tc>
                            </w:tr>
                            <w:tr w:rsidR="00A44BF0"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3B39FC">
                                  <w:pPr>
                                    <w:spacing w:afterLines="20" w:after="48"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439E96A8" w:rsidR="00A44BF0" w:rsidRDefault="000C3775" w:rsidP="003B39FC">
                                  <w:pPr>
                                    <w:spacing w:afterLines="20" w:after="48" w:line="259" w:lineRule="auto"/>
                                    <w:ind w:leftChars="0" w:left="0" w:firstLineChars="0" w:firstLine="0"/>
                                    <w:suppressOverlap/>
                                    <w:rPr>
                                      <w:lang w:val="en-US"/>
                                    </w:rPr>
                                  </w:pPr>
                                  <w:r>
                                    <w:rPr>
                                      <w:rFonts w:hint="eastAsia"/>
                                      <w:lang w:val="en-US"/>
                                    </w:rPr>
                                    <w:t>運転士の受容性</w:t>
                                  </w:r>
                                </w:p>
                              </w:tc>
                              <w:tc>
                                <w:tcPr>
                                  <w:tcW w:w="5796" w:type="dxa"/>
                                  <w:tcBorders>
                                    <w:top w:val="single" w:sz="4" w:space="0" w:color="000000"/>
                                    <w:left w:val="single" w:sz="4" w:space="0" w:color="000000"/>
                                    <w:bottom w:val="single" w:sz="4" w:space="0" w:color="000000"/>
                                    <w:right w:val="single" w:sz="4" w:space="0" w:color="000000"/>
                                  </w:tcBorders>
                                </w:tcPr>
                                <w:p w14:paraId="1DCE1BBC" w14:textId="690B28F8" w:rsidR="00A44BF0" w:rsidRPr="00F92942" w:rsidRDefault="00241F95" w:rsidP="003B39FC">
                                  <w:pPr>
                                    <w:spacing w:afterLines="20" w:after="48" w:line="259" w:lineRule="auto"/>
                                    <w:ind w:leftChars="0" w:left="0" w:firstLineChars="0" w:firstLine="0"/>
                                    <w:suppressOverlap/>
                                    <w:rPr>
                                      <w:lang w:val="en-US"/>
                                    </w:rPr>
                                  </w:pPr>
                                  <w:r>
                                    <w:rPr>
                                      <w:rFonts w:hint="eastAsia"/>
                                      <w:lang w:val="en-US"/>
                                    </w:rPr>
                                    <w:t>自動運転バスに乗務した</w:t>
                                  </w:r>
                                  <w:r w:rsidR="000C3775" w:rsidRPr="002C5B87">
                                    <w:rPr>
                                      <w:rFonts w:hint="eastAsia"/>
                                      <w:lang w:val="en-US"/>
                                    </w:rPr>
                                    <w:t>運転士</w:t>
                                  </w:r>
                                  <w:r>
                                    <w:rPr>
                                      <w:rFonts w:hint="eastAsia"/>
                                      <w:lang w:val="en-US"/>
                                    </w:rPr>
                                    <w:t>4名に対し、乗務</w:t>
                                  </w:r>
                                  <w:r w:rsidR="00A022D9">
                                    <w:rPr>
                                      <w:rFonts w:hint="eastAsia"/>
                                      <w:lang w:val="en-US"/>
                                    </w:rPr>
                                    <w:t>時の所感及び</w:t>
                                  </w:r>
                                  <w:r>
                                    <w:rPr>
                                      <w:rFonts w:hint="eastAsia"/>
                                      <w:lang w:val="en-US"/>
                                    </w:rPr>
                                    <w:t>今後の課題</w:t>
                                  </w:r>
                                  <w:r w:rsidR="00A022D9">
                                    <w:rPr>
                                      <w:rFonts w:hint="eastAsia"/>
                                      <w:lang w:val="en-US"/>
                                    </w:rPr>
                                    <w:t>に関する</w:t>
                                  </w:r>
                                  <w:r w:rsidR="000C3775" w:rsidRPr="002C5B87">
                                    <w:rPr>
                                      <w:rFonts w:hint="eastAsia"/>
                                      <w:lang w:val="en-US"/>
                                    </w:rPr>
                                    <w:t>ヒアリングを実施</w:t>
                                  </w:r>
                                  <w:r>
                                    <w:rPr>
                                      <w:rFonts w:hint="eastAsia"/>
                                      <w:lang w:val="en-US"/>
                                    </w:rPr>
                                    <w:t>した。うち2名は</w:t>
                                  </w:r>
                                  <w:r w:rsidR="00A022D9">
                                    <w:rPr>
                                      <w:rFonts w:hint="eastAsia"/>
                                      <w:lang w:val="en-US"/>
                                    </w:rPr>
                                    <w:t>前</w:t>
                                  </w:r>
                                  <w:r>
                                    <w:rPr>
                                      <w:rFonts w:hint="eastAsia"/>
                                      <w:lang w:val="en-US"/>
                                    </w:rPr>
                                    <w:t>年度も乗務し</w:t>
                                  </w:r>
                                  <w:r w:rsidR="00A022D9">
                                    <w:rPr>
                                      <w:rFonts w:hint="eastAsia"/>
                                      <w:lang w:val="en-US"/>
                                    </w:rPr>
                                    <w:t>ているため</w:t>
                                  </w:r>
                                  <w:r>
                                    <w:rPr>
                                      <w:rFonts w:hint="eastAsia"/>
                                      <w:lang w:val="en-US"/>
                                    </w:rPr>
                                    <w:t>、</w:t>
                                  </w:r>
                                  <w:r w:rsidR="00A022D9">
                                    <w:rPr>
                                      <w:rFonts w:hint="eastAsia"/>
                                      <w:lang w:val="en-US"/>
                                    </w:rPr>
                                    <w:t>前</w:t>
                                  </w:r>
                                  <w:r>
                                    <w:rPr>
                                      <w:rFonts w:hint="eastAsia"/>
                                      <w:lang w:val="en-US"/>
                                    </w:rPr>
                                    <w:t>年度との比較</w:t>
                                  </w:r>
                                  <w:r w:rsidR="003B39FC">
                                    <w:rPr>
                                      <w:rFonts w:hint="eastAsia"/>
                                      <w:lang w:val="en-US"/>
                                    </w:rPr>
                                    <w:t>に基づく</w:t>
                                  </w:r>
                                  <w:r w:rsidR="00A022D9">
                                    <w:rPr>
                                      <w:rFonts w:hint="eastAsia"/>
                                      <w:lang w:val="en-US"/>
                                    </w:rPr>
                                    <w:t>所感についても確認をするなど</w:t>
                                  </w:r>
                                  <w:r w:rsidR="003B39FC">
                                    <w:rPr>
                                      <w:rFonts w:hint="eastAsia"/>
                                      <w:lang w:val="en-US"/>
                                    </w:rPr>
                                    <w:t>、追加的な</w:t>
                                  </w:r>
                                  <w:r w:rsidR="00A022D9">
                                    <w:rPr>
                                      <w:rFonts w:hint="eastAsia"/>
                                      <w:lang w:val="en-US"/>
                                    </w:rPr>
                                    <w:t>聞き取り</w:t>
                                  </w:r>
                                  <w:r w:rsidR="003B39FC">
                                    <w:rPr>
                                      <w:rFonts w:hint="eastAsia"/>
                                      <w:lang w:val="en-US"/>
                                    </w:rPr>
                                    <w:t>調査を</w:t>
                                  </w:r>
                                  <w:r>
                                    <w:rPr>
                                      <w:rFonts w:hint="eastAsia"/>
                                      <w:lang w:val="en-US"/>
                                    </w:rPr>
                                    <w:t>行</w:t>
                                  </w:r>
                                  <w:r w:rsidR="00A022D9">
                                    <w:rPr>
                                      <w:rFonts w:hint="eastAsia"/>
                                      <w:lang w:val="en-US"/>
                                    </w:rPr>
                                    <w:t>った。</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3pt;margin-top:25.2pt;width:502.8pt;height:406.85pt;z-index:251700224;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">
                <v:textbox>
                  <w:txbxContent>
                    <w:p w14:paraId="28458A5E" w14:textId="0A4B632A"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976554">
                        <w:trPr>
                          <w:cantSplit/>
                          <w:trHeight w:val="879"/>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3B39FC">
                            <w:pPr>
                              <w:spacing w:afterLines="20" w:after="48" w:line="259" w:lineRule="auto"/>
                              <w:ind w:leftChars="0" w:left="113" w:right="113" w:firstLineChars="50" w:firstLine="105"/>
                              <w:suppressOverlap/>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1F0EB84A" w:rsidR="00D01039" w:rsidRPr="00F92942" w:rsidRDefault="00917557" w:rsidP="003B39FC">
                            <w:pPr>
                              <w:spacing w:afterLines="20" w:after="48" w:line="259" w:lineRule="auto"/>
                              <w:ind w:leftChars="0" w:left="0" w:firstLineChars="0" w:firstLine="0"/>
                              <w:suppressOverlap/>
                              <w:rPr>
                                <w:lang w:val="en-US"/>
                              </w:rPr>
                            </w:pPr>
                            <w:r>
                              <w:rPr>
                                <w:rFonts w:hint="eastAsia"/>
                                <w:lang w:val="en-US"/>
                              </w:rPr>
                              <w:t>既存バス路線の自動運転化に伴う収支構造</w:t>
                            </w:r>
                          </w:p>
                        </w:tc>
                        <w:tc>
                          <w:tcPr>
                            <w:tcW w:w="5796" w:type="dxa"/>
                            <w:tcBorders>
                              <w:top w:val="single" w:sz="4" w:space="0" w:color="000000"/>
                              <w:left w:val="single" w:sz="4" w:space="0" w:color="000000"/>
                              <w:bottom w:val="single" w:sz="4" w:space="0" w:color="000000"/>
                              <w:right w:val="single" w:sz="4" w:space="0" w:color="000000"/>
                            </w:tcBorders>
                          </w:tcPr>
                          <w:p w14:paraId="6798106E" w14:textId="37C3D0F9" w:rsidR="00A44BF0" w:rsidRPr="00F92942" w:rsidRDefault="00976554" w:rsidP="003B39FC">
                            <w:pPr>
                              <w:spacing w:afterLines="20" w:after="48" w:line="259" w:lineRule="auto"/>
                              <w:ind w:leftChars="0" w:left="0" w:firstLineChars="0" w:firstLine="0"/>
                              <w:suppressOverlap/>
                              <w:rPr>
                                <w:lang w:val="en-US"/>
                              </w:rPr>
                            </w:pPr>
                            <w:r>
                              <w:rPr>
                                <w:rFonts w:hint="eastAsia"/>
                                <w:lang w:val="en-US"/>
                              </w:rPr>
                              <w:t>既存のバス路線に自動運転バスを導入</w:t>
                            </w:r>
                            <w:r w:rsidR="00241F95">
                              <w:rPr>
                                <w:rFonts w:hint="eastAsia"/>
                                <w:lang w:val="en-US"/>
                              </w:rPr>
                              <w:t>する</w:t>
                            </w:r>
                            <w:r w:rsidR="00A022D9">
                              <w:rPr>
                                <w:rFonts w:hint="eastAsia"/>
                                <w:lang w:val="en-US"/>
                              </w:rPr>
                              <w:t>ことを</w:t>
                            </w:r>
                            <w:r w:rsidR="00241F95">
                              <w:rPr>
                                <w:rFonts w:hint="eastAsia"/>
                                <w:lang w:val="en-US"/>
                              </w:rPr>
                              <w:t>前提</w:t>
                            </w:r>
                            <w:r w:rsidR="00A022D9">
                              <w:rPr>
                                <w:rFonts w:hint="eastAsia"/>
                                <w:lang w:val="en-US"/>
                              </w:rPr>
                              <w:t>に</w:t>
                            </w:r>
                            <w:r>
                              <w:rPr>
                                <w:rFonts w:hint="eastAsia"/>
                                <w:lang w:val="en-US"/>
                              </w:rPr>
                              <w:t>、</w:t>
                            </w:r>
                            <w:r w:rsidR="000C3775">
                              <w:rPr>
                                <w:rFonts w:hint="eastAsia"/>
                                <w:lang w:val="en-US"/>
                              </w:rPr>
                              <w:t>実際の営業路線</w:t>
                            </w:r>
                            <w:r w:rsidR="00A022D9">
                              <w:rPr>
                                <w:rFonts w:hint="eastAsia"/>
                                <w:lang w:val="en-US"/>
                              </w:rPr>
                              <w:t>における</w:t>
                            </w:r>
                            <w:r w:rsidR="000C3775">
                              <w:rPr>
                                <w:rFonts w:hint="eastAsia"/>
                                <w:lang w:val="en-US"/>
                              </w:rPr>
                              <w:t>事業性試算を実施</w:t>
                            </w:r>
                            <w:r w:rsidR="00A022D9">
                              <w:rPr>
                                <w:rFonts w:hint="eastAsia"/>
                                <w:lang w:val="en-US"/>
                              </w:rPr>
                              <w:t>した。さら</w:t>
                            </w:r>
                            <w:r w:rsidR="00241F95">
                              <w:rPr>
                                <w:rFonts w:hint="eastAsia"/>
                                <w:lang w:val="en-US"/>
                              </w:rPr>
                              <w:t>に</w:t>
                            </w:r>
                            <w:r w:rsidR="000C3775">
                              <w:rPr>
                                <w:rFonts w:hint="eastAsia"/>
                                <w:lang w:val="en-US"/>
                              </w:rPr>
                              <w:t>、</w:t>
                            </w:r>
                            <w:r w:rsidR="00241F95">
                              <w:rPr>
                                <w:rFonts w:hint="eastAsia"/>
                                <w:lang w:val="en-US"/>
                              </w:rPr>
                              <w:t>路線単体</w:t>
                            </w:r>
                            <w:r w:rsidR="00A022D9">
                              <w:rPr>
                                <w:rFonts w:hint="eastAsia"/>
                                <w:lang w:val="en-US"/>
                              </w:rPr>
                              <w:t>にとどまらず</w:t>
                            </w:r>
                            <w:r w:rsidR="00241F95">
                              <w:rPr>
                                <w:rFonts w:hint="eastAsia"/>
                                <w:lang w:val="en-US"/>
                              </w:rPr>
                              <w:t>、バス事業者の</w:t>
                            </w:r>
                            <w:r w:rsidR="000C3775">
                              <w:rPr>
                                <w:rFonts w:hint="eastAsia"/>
                                <w:lang w:val="en-US"/>
                              </w:rPr>
                              <w:t>営業所単位で</w:t>
                            </w:r>
                            <w:r w:rsidR="00241F95">
                              <w:rPr>
                                <w:rFonts w:hint="eastAsia"/>
                                <w:lang w:val="en-US"/>
                              </w:rPr>
                              <w:t>の収支への影響</w:t>
                            </w:r>
                            <w:r w:rsidR="00A022D9">
                              <w:rPr>
                                <w:rFonts w:hint="eastAsia"/>
                                <w:lang w:val="en-US"/>
                              </w:rPr>
                              <w:t>についても</w:t>
                            </w:r>
                            <w:r w:rsidR="000C3775">
                              <w:rPr>
                                <w:rFonts w:hint="eastAsia"/>
                                <w:lang w:val="en-US"/>
                              </w:rPr>
                              <w:t>検証</w:t>
                            </w:r>
                            <w:r w:rsidR="00241F95">
                              <w:rPr>
                                <w:rFonts w:hint="eastAsia"/>
                                <w:lang w:val="en-US"/>
                              </w:rPr>
                              <w:t>した。</w:t>
                            </w:r>
                          </w:p>
                        </w:tc>
                      </w:tr>
                      <w:tr w:rsidR="00A44BF0" w:rsidRPr="00F92942" w14:paraId="3481F0C4"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3B39FC">
                            <w:pPr>
                              <w:spacing w:afterLines="20" w:after="48"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6B5F2ED7" w:rsidR="00A44BF0" w:rsidRDefault="000C3775" w:rsidP="003B39FC">
                            <w:pPr>
                              <w:spacing w:afterLines="20" w:after="48" w:line="259" w:lineRule="auto"/>
                              <w:ind w:leftChars="0" w:left="0" w:firstLineChars="0" w:firstLine="0"/>
                              <w:suppressOverlap/>
                              <w:rPr>
                                <w:lang w:val="en-US"/>
                              </w:rPr>
                            </w:pPr>
                            <w:r>
                              <w:rPr>
                                <w:rFonts w:hint="eastAsia"/>
                                <w:lang w:val="en-US"/>
                              </w:rPr>
                              <w:t>自動走行割合</w:t>
                            </w:r>
                            <w:r w:rsidR="00A022D9">
                              <w:rPr>
                                <w:rFonts w:hint="eastAsia"/>
                                <w:lang w:val="en-US"/>
                              </w:rPr>
                              <w:t>及び</w:t>
                            </w:r>
                            <w:r>
                              <w:rPr>
                                <w:rFonts w:hint="eastAsia"/>
                                <w:lang w:val="en-US"/>
                              </w:rPr>
                              <w:t>手動介入要因</w:t>
                            </w:r>
                          </w:p>
                        </w:tc>
                        <w:tc>
                          <w:tcPr>
                            <w:tcW w:w="5796" w:type="dxa"/>
                            <w:tcBorders>
                              <w:top w:val="single" w:sz="4" w:space="0" w:color="000000"/>
                              <w:left w:val="single" w:sz="4" w:space="0" w:color="000000"/>
                              <w:bottom w:val="single" w:sz="4" w:space="0" w:color="000000"/>
                              <w:right w:val="single" w:sz="4" w:space="0" w:color="000000"/>
                            </w:tcBorders>
                          </w:tcPr>
                          <w:p w14:paraId="6F3DE4DD" w14:textId="5D9788BF" w:rsidR="00A44BF0" w:rsidRPr="00F92942" w:rsidRDefault="000C3775" w:rsidP="003B39FC">
                            <w:pPr>
                              <w:spacing w:afterLines="20" w:after="48" w:line="259" w:lineRule="auto"/>
                              <w:ind w:leftChars="0" w:left="0" w:firstLineChars="0" w:firstLine="0"/>
                              <w:suppressOverlap/>
                              <w:rPr>
                                <w:lang w:val="en-US"/>
                              </w:rPr>
                            </w:pPr>
                            <w:r>
                              <w:rPr>
                                <w:rFonts w:hint="eastAsia"/>
                                <w:lang w:val="en-US"/>
                              </w:rPr>
                              <w:t>走行データ</w:t>
                            </w:r>
                            <w:r w:rsidR="00A022D9">
                              <w:rPr>
                                <w:rFonts w:hint="eastAsia"/>
                                <w:lang w:val="en-US"/>
                              </w:rPr>
                              <w:t>の</w:t>
                            </w:r>
                            <w:r>
                              <w:rPr>
                                <w:rFonts w:hint="eastAsia"/>
                                <w:lang w:val="en-US"/>
                              </w:rPr>
                              <w:t>分析</w:t>
                            </w:r>
                            <w:r w:rsidR="00A022D9">
                              <w:rPr>
                                <w:rFonts w:hint="eastAsia"/>
                                <w:lang w:val="en-US"/>
                              </w:rPr>
                              <w:t>により</w:t>
                            </w:r>
                            <w:r w:rsidR="00241F95">
                              <w:rPr>
                                <w:rFonts w:hint="eastAsia"/>
                                <w:lang w:val="en-US"/>
                              </w:rPr>
                              <w:t>自動走行割合を算出</w:t>
                            </w:r>
                            <w:r w:rsidR="00A022D9">
                              <w:rPr>
                                <w:rFonts w:hint="eastAsia"/>
                                <w:lang w:val="en-US"/>
                              </w:rPr>
                              <w:t>した</w:t>
                            </w:r>
                            <w:r w:rsidR="00241F95">
                              <w:rPr>
                                <w:rFonts w:hint="eastAsia"/>
                                <w:lang w:val="en-US"/>
                              </w:rPr>
                              <w:t>。また、車内</w:t>
                            </w:r>
                            <w:r>
                              <w:rPr>
                                <w:rFonts w:hint="eastAsia"/>
                                <w:lang w:val="en-US"/>
                              </w:rPr>
                              <w:t>記録員による日報記録</w:t>
                            </w:r>
                            <w:r w:rsidR="00241F95">
                              <w:rPr>
                                <w:rFonts w:hint="eastAsia"/>
                                <w:lang w:val="en-US"/>
                              </w:rPr>
                              <w:t>を</w:t>
                            </w:r>
                            <w:r w:rsidR="00A022D9">
                              <w:rPr>
                                <w:rFonts w:hint="eastAsia"/>
                                <w:lang w:val="en-US"/>
                              </w:rPr>
                              <w:t>基</w:t>
                            </w:r>
                            <w:r w:rsidR="00241F95">
                              <w:rPr>
                                <w:rFonts w:hint="eastAsia"/>
                                <w:lang w:val="en-US"/>
                              </w:rPr>
                              <w:t>に、運転士による手動介入の発生状況</w:t>
                            </w:r>
                            <w:r w:rsidR="00A022D9">
                              <w:rPr>
                                <w:rFonts w:hint="eastAsia"/>
                                <w:lang w:val="en-US"/>
                              </w:rPr>
                              <w:t>及びその</w:t>
                            </w:r>
                            <w:r w:rsidR="00241F95">
                              <w:rPr>
                                <w:rFonts w:hint="eastAsia"/>
                                <w:lang w:val="en-US"/>
                              </w:rPr>
                              <w:t>要因を</w:t>
                            </w:r>
                            <w:r w:rsidR="00A022D9">
                              <w:rPr>
                                <w:rFonts w:hint="eastAsia"/>
                                <w:lang w:val="en-US"/>
                              </w:rPr>
                              <w:t>把握</w:t>
                            </w:r>
                            <w:r w:rsidR="00241F95">
                              <w:rPr>
                                <w:rFonts w:hint="eastAsia"/>
                                <w:lang w:val="en-US"/>
                              </w:rPr>
                              <w:t>し、対応策</w:t>
                            </w:r>
                            <w:r w:rsidR="00A022D9">
                              <w:rPr>
                                <w:rFonts w:hint="eastAsia"/>
                                <w:lang w:val="en-US"/>
                              </w:rPr>
                              <w:t>の</w:t>
                            </w:r>
                            <w:r w:rsidR="00241F95">
                              <w:rPr>
                                <w:rFonts w:hint="eastAsia"/>
                                <w:lang w:val="en-US"/>
                              </w:rPr>
                              <w:t>検討</w:t>
                            </w:r>
                            <w:r w:rsidR="00A022D9">
                              <w:rPr>
                                <w:rFonts w:hint="eastAsia"/>
                                <w:lang w:val="en-US"/>
                              </w:rPr>
                              <w:t>を行った</w:t>
                            </w:r>
                            <w:r w:rsidR="00241F95">
                              <w:rPr>
                                <w:rFonts w:hint="eastAsia"/>
                                <w:lang w:val="en-US"/>
                              </w:rPr>
                              <w:t>。</w:t>
                            </w:r>
                          </w:p>
                        </w:tc>
                      </w:tr>
                      <w:tr w:rsidR="00A44BF0" w:rsidRPr="00F92942" w14:paraId="74ADF813"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3B39FC">
                            <w:pPr>
                              <w:spacing w:afterLines="20" w:after="48"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3707ADC4" w:rsidR="00A44BF0" w:rsidRDefault="000C3775" w:rsidP="003B39FC">
                            <w:pPr>
                              <w:spacing w:afterLines="20" w:after="48" w:line="259" w:lineRule="auto"/>
                              <w:ind w:leftChars="0" w:left="0" w:firstLineChars="0" w:firstLine="0"/>
                              <w:suppressOverlap/>
                              <w:rPr>
                                <w:lang w:val="en-US"/>
                              </w:rPr>
                            </w:pPr>
                            <w:r>
                              <w:rPr>
                                <w:rFonts w:hint="eastAsia"/>
                                <w:lang w:val="en-US"/>
                              </w:rPr>
                              <w:t>パワートレイン（DIESEL/EV）の比較</w:t>
                            </w:r>
                          </w:p>
                        </w:tc>
                        <w:tc>
                          <w:tcPr>
                            <w:tcW w:w="5796" w:type="dxa"/>
                            <w:tcBorders>
                              <w:top w:val="single" w:sz="4" w:space="0" w:color="000000"/>
                              <w:left w:val="single" w:sz="4" w:space="0" w:color="000000"/>
                              <w:bottom w:val="single" w:sz="4" w:space="0" w:color="000000"/>
                              <w:right w:val="single" w:sz="4" w:space="0" w:color="000000"/>
                            </w:tcBorders>
                          </w:tcPr>
                          <w:p w14:paraId="4F546B87" w14:textId="72195281" w:rsidR="00A44BF0" w:rsidRPr="00F92942" w:rsidRDefault="00241F95" w:rsidP="003B39FC">
                            <w:pPr>
                              <w:spacing w:afterLines="20" w:after="48"/>
                              <w:ind w:leftChars="0" w:left="0" w:firstLineChars="0" w:firstLine="0"/>
                              <w:suppressOverlap/>
                              <w:rPr>
                                <w:lang w:val="en-US"/>
                              </w:rPr>
                            </w:pPr>
                            <w:r>
                              <w:rPr>
                                <w:rFonts w:hint="eastAsia"/>
                                <w:lang w:val="en-US"/>
                              </w:rPr>
                              <w:t>本実証期間中</w:t>
                            </w:r>
                            <w:r w:rsidR="00A022D9">
                              <w:rPr>
                                <w:rFonts w:hint="eastAsia"/>
                                <w:lang w:val="en-US"/>
                              </w:rPr>
                              <w:t>に取得した</w:t>
                            </w:r>
                            <w:r w:rsidR="000C3775">
                              <w:rPr>
                                <w:rFonts w:hint="eastAsia"/>
                                <w:lang w:val="en-US"/>
                              </w:rPr>
                              <w:t>バッテリー残量記録に基づき、航続距離</w:t>
                            </w:r>
                            <w:r w:rsidR="00A022D9">
                              <w:rPr>
                                <w:rFonts w:hint="eastAsia"/>
                                <w:lang w:val="en-US"/>
                              </w:rPr>
                              <w:t>及び</w:t>
                            </w:r>
                            <w:r w:rsidR="000C3775">
                              <w:rPr>
                                <w:rFonts w:hint="eastAsia"/>
                                <w:lang w:val="en-US"/>
                              </w:rPr>
                              <w:t>電力消費率を把握</w:t>
                            </w:r>
                            <w:r>
                              <w:rPr>
                                <w:rFonts w:hint="eastAsia"/>
                                <w:lang w:val="en-US"/>
                              </w:rPr>
                              <w:t>した。</w:t>
                            </w:r>
                            <w:r w:rsidR="00A022D9">
                              <w:rPr>
                                <w:rFonts w:hint="eastAsia"/>
                                <w:lang w:val="en-US"/>
                              </w:rPr>
                              <w:t>あわせて</w:t>
                            </w:r>
                            <w:r>
                              <w:rPr>
                                <w:rFonts w:hint="eastAsia"/>
                                <w:lang w:val="en-US"/>
                              </w:rPr>
                              <w:t>、</w:t>
                            </w:r>
                            <w:r w:rsidR="000C3775">
                              <w:rPr>
                                <w:rFonts w:hint="eastAsia"/>
                                <w:lang w:val="en-US"/>
                              </w:rPr>
                              <w:t>気温や天気</w:t>
                            </w:r>
                            <w:r>
                              <w:rPr>
                                <w:rFonts w:hint="eastAsia"/>
                                <w:lang w:val="en-US"/>
                              </w:rPr>
                              <w:t>等の環境要因</w:t>
                            </w:r>
                            <w:r w:rsidR="00A022D9">
                              <w:rPr>
                                <w:rFonts w:hint="eastAsia"/>
                                <w:lang w:val="en-US"/>
                              </w:rPr>
                              <w:t>が</w:t>
                            </w:r>
                            <w:r w:rsidR="000C3775">
                              <w:rPr>
                                <w:rFonts w:hint="eastAsia"/>
                                <w:lang w:val="en-US"/>
                              </w:rPr>
                              <w:t>電力消費</w:t>
                            </w:r>
                            <w:r w:rsidR="00A022D9">
                              <w:rPr>
                                <w:rFonts w:hint="eastAsia"/>
                                <w:lang w:val="en-US"/>
                              </w:rPr>
                              <w:t>に与える</w:t>
                            </w:r>
                            <w:r w:rsidR="000C3775">
                              <w:rPr>
                                <w:rFonts w:hint="eastAsia"/>
                                <w:lang w:val="en-US"/>
                              </w:rPr>
                              <w:t>影響</w:t>
                            </w:r>
                            <w:r>
                              <w:rPr>
                                <w:rFonts w:hint="eastAsia"/>
                                <w:lang w:val="en-US"/>
                              </w:rPr>
                              <w:t>を</w:t>
                            </w:r>
                            <w:r w:rsidR="000C3775">
                              <w:rPr>
                                <w:rFonts w:hint="eastAsia"/>
                                <w:lang w:val="en-US"/>
                              </w:rPr>
                              <w:t>確認</w:t>
                            </w:r>
                            <w:r>
                              <w:rPr>
                                <w:rFonts w:hint="eastAsia"/>
                                <w:lang w:val="en-US"/>
                              </w:rPr>
                              <w:t>した。</w:t>
                            </w:r>
                          </w:p>
                        </w:tc>
                      </w:tr>
                      <w:tr w:rsidR="00A44BF0" w:rsidRPr="00F92942" w14:paraId="4C7448A6"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3B39FC">
                            <w:pPr>
                              <w:spacing w:afterLines="20" w:after="48"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E7C0D58" w14:textId="1FDC5E90" w:rsidR="00A44BF0" w:rsidRDefault="00976554" w:rsidP="003B39FC">
                            <w:pPr>
                              <w:spacing w:afterLines="20" w:after="48" w:line="259" w:lineRule="auto"/>
                              <w:ind w:leftChars="0" w:left="0" w:firstLineChars="0" w:firstLine="0"/>
                              <w:suppressOverlap/>
                              <w:rPr>
                                <w:lang w:val="en-US"/>
                              </w:rPr>
                            </w:pPr>
                            <w:r>
                              <w:rPr>
                                <w:rFonts w:hint="eastAsia"/>
                                <w:lang w:val="en-US"/>
                              </w:rPr>
                              <w:t>ドア自動開閉時における手動介入割合</w:t>
                            </w:r>
                          </w:p>
                        </w:tc>
                        <w:tc>
                          <w:tcPr>
                            <w:tcW w:w="5796" w:type="dxa"/>
                            <w:tcBorders>
                              <w:top w:val="single" w:sz="4" w:space="0" w:color="000000"/>
                              <w:left w:val="single" w:sz="4" w:space="0" w:color="000000"/>
                              <w:bottom w:val="single" w:sz="4" w:space="0" w:color="000000"/>
                              <w:right w:val="single" w:sz="4" w:space="0" w:color="000000"/>
                            </w:tcBorders>
                          </w:tcPr>
                          <w:p w14:paraId="5818DA1C" w14:textId="7AF9B409" w:rsidR="00A44BF0" w:rsidRPr="00F92942" w:rsidRDefault="00241F95" w:rsidP="003B39FC">
                            <w:pPr>
                              <w:spacing w:afterLines="20" w:after="48" w:line="259" w:lineRule="auto"/>
                              <w:ind w:leftChars="0" w:left="0" w:firstLineChars="0" w:firstLine="0"/>
                              <w:suppressOverlap/>
                              <w:rPr>
                                <w:lang w:val="en-US"/>
                              </w:rPr>
                            </w:pPr>
                            <w:r>
                              <w:rPr>
                                <w:rFonts w:hint="eastAsia"/>
                                <w:lang w:val="en-US"/>
                              </w:rPr>
                              <w:t>AI判断</w:t>
                            </w:r>
                            <w:r w:rsidR="00A022D9">
                              <w:rPr>
                                <w:rFonts w:hint="eastAsia"/>
                                <w:lang w:val="en-US"/>
                              </w:rPr>
                              <w:t>による</w:t>
                            </w:r>
                            <w:r>
                              <w:rPr>
                                <w:rFonts w:hint="eastAsia"/>
                                <w:lang w:val="en-US"/>
                              </w:rPr>
                              <w:t>ドア自動開閉時に、検知漏れや判定エラー</w:t>
                            </w:r>
                            <w:r w:rsidR="00A022D9">
                              <w:rPr>
                                <w:rFonts w:hint="eastAsia"/>
                                <w:lang w:val="en-US"/>
                              </w:rPr>
                              <w:t>が発生した</w:t>
                            </w:r>
                            <w:r>
                              <w:rPr>
                                <w:rFonts w:hint="eastAsia"/>
                                <w:lang w:val="en-US"/>
                              </w:rPr>
                              <w:t>場合には</w:t>
                            </w:r>
                            <w:r w:rsidR="00A022D9">
                              <w:rPr>
                                <w:rFonts w:hint="eastAsia"/>
                                <w:lang w:val="en-US"/>
                              </w:rPr>
                              <w:t>遠隔監視員が介入して対応した。遠隔監視員が</w:t>
                            </w:r>
                            <w:r>
                              <w:rPr>
                                <w:rFonts w:hint="eastAsia"/>
                                <w:lang w:val="en-US"/>
                              </w:rPr>
                              <w:t>運行</w:t>
                            </w:r>
                            <w:r w:rsidR="00A022D9">
                              <w:rPr>
                                <w:rFonts w:hint="eastAsia"/>
                                <w:lang w:val="en-US"/>
                              </w:rPr>
                              <w:t>ごと</w:t>
                            </w:r>
                            <w:r>
                              <w:rPr>
                                <w:rFonts w:hint="eastAsia"/>
                                <w:lang w:val="en-US"/>
                              </w:rPr>
                              <w:t>に記録した介入状況を</w:t>
                            </w:r>
                            <w:r w:rsidR="00A022D9">
                              <w:rPr>
                                <w:rFonts w:hint="eastAsia"/>
                                <w:lang w:val="en-US"/>
                              </w:rPr>
                              <w:t>基に</w:t>
                            </w:r>
                            <w:r>
                              <w:rPr>
                                <w:rFonts w:hint="eastAsia"/>
                                <w:lang w:val="en-US"/>
                              </w:rPr>
                              <w:t>、課題</w:t>
                            </w:r>
                            <w:r w:rsidR="00A022D9">
                              <w:rPr>
                                <w:rFonts w:hint="eastAsia"/>
                                <w:lang w:val="en-US"/>
                              </w:rPr>
                              <w:t>の</w:t>
                            </w:r>
                            <w:r>
                              <w:rPr>
                                <w:rFonts w:hint="eastAsia"/>
                                <w:lang w:val="en-US"/>
                              </w:rPr>
                              <w:t>抽出</w:t>
                            </w:r>
                            <w:r w:rsidR="00A022D9">
                              <w:rPr>
                                <w:rFonts w:hint="eastAsia"/>
                                <w:lang w:val="en-US"/>
                              </w:rPr>
                              <w:t>を行っ</w:t>
                            </w:r>
                            <w:r>
                              <w:rPr>
                                <w:rFonts w:hint="eastAsia"/>
                                <w:lang w:val="en-US"/>
                              </w:rPr>
                              <w:t>た。</w:t>
                            </w:r>
                          </w:p>
                        </w:tc>
                      </w:tr>
                      <w:tr w:rsidR="00A44BF0"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3B39FC">
                            <w:pPr>
                              <w:spacing w:afterLines="20" w:after="48"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10CCE2FF" w:rsidR="00A44BF0" w:rsidRDefault="000C3775" w:rsidP="003B39FC">
                            <w:pPr>
                              <w:spacing w:afterLines="20" w:after="48" w:line="259" w:lineRule="auto"/>
                              <w:ind w:leftChars="0" w:left="0" w:firstLineChars="0" w:firstLine="0"/>
                              <w:suppressOverlap/>
                              <w:rPr>
                                <w:lang w:val="en-US"/>
                              </w:rPr>
                            </w:pPr>
                            <w:r>
                              <w:rPr>
                                <w:rFonts w:hint="eastAsia"/>
                                <w:lang w:val="en-US"/>
                              </w:rPr>
                              <w:t>自動運転バス利用者の受容性</w:t>
                            </w:r>
                          </w:p>
                        </w:tc>
                        <w:tc>
                          <w:tcPr>
                            <w:tcW w:w="5796" w:type="dxa"/>
                            <w:tcBorders>
                              <w:top w:val="single" w:sz="4" w:space="0" w:color="000000"/>
                              <w:left w:val="single" w:sz="4" w:space="0" w:color="000000"/>
                              <w:bottom w:val="single" w:sz="4" w:space="0" w:color="000000"/>
                              <w:right w:val="single" w:sz="4" w:space="0" w:color="000000"/>
                            </w:tcBorders>
                          </w:tcPr>
                          <w:p w14:paraId="39B24674" w14:textId="7AD2F69A" w:rsidR="00A44BF0" w:rsidRPr="00F92942" w:rsidRDefault="000C3775" w:rsidP="003B39FC">
                            <w:pPr>
                              <w:spacing w:afterLines="20" w:after="48" w:line="259" w:lineRule="auto"/>
                              <w:ind w:leftChars="0" w:left="0" w:firstLineChars="0" w:firstLine="0"/>
                              <w:suppressOverlap/>
                              <w:rPr>
                                <w:lang w:val="en-US"/>
                              </w:rPr>
                            </w:pPr>
                            <w:r>
                              <w:rPr>
                                <w:rFonts w:hint="eastAsia"/>
                                <w:lang w:val="en-US"/>
                              </w:rPr>
                              <w:t>走行面</w:t>
                            </w:r>
                            <w:r w:rsidR="00A022D9">
                              <w:rPr>
                                <w:rFonts w:hint="eastAsia"/>
                                <w:lang w:val="en-US"/>
                              </w:rPr>
                              <w:t>及び</w:t>
                            </w:r>
                            <w:r>
                              <w:rPr>
                                <w:rFonts w:hint="eastAsia"/>
                                <w:lang w:val="en-US"/>
                              </w:rPr>
                              <w:t>運用面</w:t>
                            </w:r>
                            <w:r w:rsidR="00A022D9">
                              <w:rPr>
                                <w:rFonts w:hint="eastAsia"/>
                                <w:lang w:val="en-US"/>
                              </w:rPr>
                              <w:t>における</w:t>
                            </w:r>
                            <w:r>
                              <w:rPr>
                                <w:rFonts w:hint="eastAsia"/>
                                <w:lang w:val="en-US"/>
                              </w:rPr>
                              <w:t>自動運転バスの評価を目的とし</w:t>
                            </w:r>
                            <w:r w:rsidR="00A022D9">
                              <w:rPr>
                                <w:rFonts w:hint="eastAsia"/>
                                <w:lang w:val="en-US"/>
                              </w:rPr>
                              <w:t>て、</w:t>
                            </w:r>
                            <w:r>
                              <w:rPr>
                                <w:rFonts w:hint="eastAsia"/>
                                <w:lang w:val="en-US"/>
                              </w:rPr>
                              <w:t>利用者アンケート</w:t>
                            </w:r>
                            <w:r w:rsidR="00241F95">
                              <w:rPr>
                                <w:rFonts w:hint="eastAsia"/>
                                <w:lang w:val="en-US"/>
                              </w:rPr>
                              <w:t>（web）</w:t>
                            </w:r>
                            <w:r>
                              <w:rPr>
                                <w:rFonts w:hint="eastAsia"/>
                                <w:lang w:val="en-US"/>
                              </w:rPr>
                              <w:t>を実施</w:t>
                            </w:r>
                            <w:r w:rsidR="00241F95">
                              <w:rPr>
                                <w:rFonts w:hint="eastAsia"/>
                                <w:lang w:val="en-US"/>
                              </w:rPr>
                              <w:t>した。なお、</w:t>
                            </w:r>
                            <w:r w:rsidR="00A022D9">
                              <w:rPr>
                                <w:rFonts w:hint="eastAsia"/>
                                <w:lang w:val="en-US"/>
                              </w:rPr>
                              <w:t>本調査は</w:t>
                            </w:r>
                            <w:r w:rsidR="00241F95">
                              <w:rPr>
                                <w:rFonts w:hint="eastAsia"/>
                                <w:lang w:val="en-US"/>
                              </w:rPr>
                              <w:t>2023年度</w:t>
                            </w:r>
                            <w:r w:rsidR="00A022D9">
                              <w:rPr>
                                <w:rFonts w:hint="eastAsia"/>
                                <w:lang w:val="en-US"/>
                              </w:rPr>
                              <w:t>から</w:t>
                            </w:r>
                            <w:r w:rsidR="00241F95">
                              <w:rPr>
                                <w:rFonts w:hint="eastAsia"/>
                                <w:lang w:val="en-US"/>
                              </w:rPr>
                              <w:t>継続</w:t>
                            </w:r>
                            <w:r w:rsidR="00A022D9">
                              <w:rPr>
                                <w:rFonts w:hint="eastAsia"/>
                                <w:lang w:val="en-US"/>
                              </w:rPr>
                              <w:t>して実施しているため</w:t>
                            </w:r>
                            <w:r w:rsidR="00241F95">
                              <w:rPr>
                                <w:rFonts w:hint="eastAsia"/>
                                <w:lang w:val="en-US"/>
                              </w:rPr>
                              <w:t>、過去の検証結果との比較も</w:t>
                            </w:r>
                            <w:r w:rsidR="00A022D9">
                              <w:rPr>
                                <w:rFonts w:hint="eastAsia"/>
                                <w:lang w:val="en-US"/>
                              </w:rPr>
                              <w:t>行っ</w:t>
                            </w:r>
                            <w:r w:rsidR="00241F95">
                              <w:rPr>
                                <w:rFonts w:hint="eastAsia"/>
                                <w:lang w:val="en-US"/>
                              </w:rPr>
                              <w:t>た。</w:t>
                            </w:r>
                          </w:p>
                        </w:tc>
                      </w:tr>
                      <w:tr w:rsidR="00A44BF0"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3B39FC">
                            <w:pPr>
                              <w:spacing w:afterLines="20" w:after="48"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439E96A8" w:rsidR="00A44BF0" w:rsidRDefault="000C3775" w:rsidP="003B39FC">
                            <w:pPr>
                              <w:spacing w:afterLines="20" w:after="48" w:line="259" w:lineRule="auto"/>
                              <w:ind w:leftChars="0" w:left="0" w:firstLineChars="0" w:firstLine="0"/>
                              <w:suppressOverlap/>
                              <w:rPr>
                                <w:lang w:val="en-US"/>
                              </w:rPr>
                            </w:pPr>
                            <w:r>
                              <w:rPr>
                                <w:rFonts w:hint="eastAsia"/>
                                <w:lang w:val="en-US"/>
                              </w:rPr>
                              <w:t>運転士の受容性</w:t>
                            </w:r>
                          </w:p>
                        </w:tc>
                        <w:tc>
                          <w:tcPr>
                            <w:tcW w:w="5796" w:type="dxa"/>
                            <w:tcBorders>
                              <w:top w:val="single" w:sz="4" w:space="0" w:color="000000"/>
                              <w:left w:val="single" w:sz="4" w:space="0" w:color="000000"/>
                              <w:bottom w:val="single" w:sz="4" w:space="0" w:color="000000"/>
                              <w:right w:val="single" w:sz="4" w:space="0" w:color="000000"/>
                            </w:tcBorders>
                          </w:tcPr>
                          <w:p w14:paraId="1DCE1BBC" w14:textId="690B28F8" w:rsidR="00A44BF0" w:rsidRPr="00F92942" w:rsidRDefault="00241F95" w:rsidP="003B39FC">
                            <w:pPr>
                              <w:spacing w:afterLines="20" w:after="48" w:line="259" w:lineRule="auto"/>
                              <w:ind w:leftChars="0" w:left="0" w:firstLineChars="0" w:firstLine="0"/>
                              <w:suppressOverlap/>
                              <w:rPr>
                                <w:lang w:val="en-US"/>
                              </w:rPr>
                            </w:pPr>
                            <w:r>
                              <w:rPr>
                                <w:rFonts w:hint="eastAsia"/>
                                <w:lang w:val="en-US"/>
                              </w:rPr>
                              <w:t>自動運転バスに乗務した</w:t>
                            </w:r>
                            <w:r w:rsidR="000C3775" w:rsidRPr="002C5B87">
                              <w:rPr>
                                <w:rFonts w:hint="eastAsia"/>
                                <w:lang w:val="en-US"/>
                              </w:rPr>
                              <w:t>運転士</w:t>
                            </w:r>
                            <w:r>
                              <w:rPr>
                                <w:rFonts w:hint="eastAsia"/>
                                <w:lang w:val="en-US"/>
                              </w:rPr>
                              <w:t>4名に対し、乗務</w:t>
                            </w:r>
                            <w:r w:rsidR="00A022D9">
                              <w:rPr>
                                <w:rFonts w:hint="eastAsia"/>
                                <w:lang w:val="en-US"/>
                              </w:rPr>
                              <w:t>時の所感及び</w:t>
                            </w:r>
                            <w:r>
                              <w:rPr>
                                <w:rFonts w:hint="eastAsia"/>
                                <w:lang w:val="en-US"/>
                              </w:rPr>
                              <w:t>今後の課題</w:t>
                            </w:r>
                            <w:r w:rsidR="00A022D9">
                              <w:rPr>
                                <w:rFonts w:hint="eastAsia"/>
                                <w:lang w:val="en-US"/>
                              </w:rPr>
                              <w:t>に関する</w:t>
                            </w:r>
                            <w:r w:rsidR="000C3775" w:rsidRPr="002C5B87">
                              <w:rPr>
                                <w:rFonts w:hint="eastAsia"/>
                                <w:lang w:val="en-US"/>
                              </w:rPr>
                              <w:t>ヒアリングを実施</w:t>
                            </w:r>
                            <w:r>
                              <w:rPr>
                                <w:rFonts w:hint="eastAsia"/>
                                <w:lang w:val="en-US"/>
                              </w:rPr>
                              <w:t>した。うち2名は</w:t>
                            </w:r>
                            <w:r w:rsidR="00A022D9">
                              <w:rPr>
                                <w:rFonts w:hint="eastAsia"/>
                                <w:lang w:val="en-US"/>
                              </w:rPr>
                              <w:t>前</w:t>
                            </w:r>
                            <w:r>
                              <w:rPr>
                                <w:rFonts w:hint="eastAsia"/>
                                <w:lang w:val="en-US"/>
                              </w:rPr>
                              <w:t>年度も乗務し</w:t>
                            </w:r>
                            <w:r w:rsidR="00A022D9">
                              <w:rPr>
                                <w:rFonts w:hint="eastAsia"/>
                                <w:lang w:val="en-US"/>
                              </w:rPr>
                              <w:t>ているため</w:t>
                            </w:r>
                            <w:r>
                              <w:rPr>
                                <w:rFonts w:hint="eastAsia"/>
                                <w:lang w:val="en-US"/>
                              </w:rPr>
                              <w:t>、</w:t>
                            </w:r>
                            <w:r w:rsidR="00A022D9">
                              <w:rPr>
                                <w:rFonts w:hint="eastAsia"/>
                                <w:lang w:val="en-US"/>
                              </w:rPr>
                              <w:t>前</w:t>
                            </w:r>
                            <w:r>
                              <w:rPr>
                                <w:rFonts w:hint="eastAsia"/>
                                <w:lang w:val="en-US"/>
                              </w:rPr>
                              <w:t>年度との比較</w:t>
                            </w:r>
                            <w:r w:rsidR="003B39FC">
                              <w:rPr>
                                <w:rFonts w:hint="eastAsia"/>
                                <w:lang w:val="en-US"/>
                              </w:rPr>
                              <w:t>に基づく</w:t>
                            </w:r>
                            <w:r w:rsidR="00A022D9">
                              <w:rPr>
                                <w:rFonts w:hint="eastAsia"/>
                                <w:lang w:val="en-US"/>
                              </w:rPr>
                              <w:t>所感についても確認をするなど</w:t>
                            </w:r>
                            <w:r w:rsidR="003B39FC">
                              <w:rPr>
                                <w:rFonts w:hint="eastAsia"/>
                                <w:lang w:val="en-US"/>
                              </w:rPr>
                              <w:t>、追加的な</w:t>
                            </w:r>
                            <w:r w:rsidR="00A022D9">
                              <w:rPr>
                                <w:rFonts w:hint="eastAsia"/>
                                <w:lang w:val="en-US"/>
                              </w:rPr>
                              <w:t>聞き取り</w:t>
                            </w:r>
                            <w:r w:rsidR="003B39FC">
                              <w:rPr>
                                <w:rFonts w:hint="eastAsia"/>
                                <w:lang w:val="en-US"/>
                              </w:rPr>
                              <w:t>調査を</w:t>
                            </w:r>
                            <w:r>
                              <w:rPr>
                                <w:rFonts w:hint="eastAsia"/>
                                <w:lang w:val="en-US"/>
                              </w:rPr>
                              <w:t>行</w:t>
                            </w:r>
                            <w:r w:rsidR="00A022D9">
                              <w:rPr>
                                <w:rFonts w:hint="eastAsia"/>
                                <w:lang w:val="en-US"/>
                              </w:rPr>
                              <w:t>った。</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745CB8A7"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4147AE40">
                <wp:simplePos x="0" y="0"/>
                <wp:positionH relativeFrom="column">
                  <wp:posOffset>2540</wp:posOffset>
                </wp:positionH>
                <wp:positionV relativeFrom="paragraph">
                  <wp:posOffset>254000</wp:posOffset>
                </wp:positionV>
                <wp:extent cx="6386195" cy="1466215"/>
                <wp:effectExtent l="0" t="0" r="14605" b="1968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466215"/>
                        </a:xfrm>
                        <a:prstGeom prst="rect">
                          <a:avLst/>
                        </a:prstGeom>
                        <a:solidFill>
                          <a:srgbClr val="FFFFFF"/>
                        </a:solidFill>
                        <a:ln w="9525">
                          <a:solidFill>
                            <a:srgbClr val="000000"/>
                          </a:solidFill>
                          <a:miter lim="800000"/>
                          <a:headEnd/>
                          <a:tailEnd/>
                        </a:ln>
                      </wps:spPr>
                      <wps:txbx>
                        <w:txbxContent>
                          <w:p w14:paraId="0D065FAF" w14:textId="12E05D42" w:rsidR="004A15FD" w:rsidRDefault="00692E17" w:rsidP="00692E17">
                            <w:pPr>
                              <w:ind w:leftChars="0" w:left="220" w:hangingChars="100" w:hanging="220"/>
                            </w:pPr>
                            <w:r>
                              <w:rPr>
                                <w:rFonts w:hint="eastAsia"/>
                              </w:rPr>
                              <w:t>○</w:t>
                            </w:r>
                            <w:r w:rsidR="002F0DF6" w:rsidRPr="002F0DF6">
                              <w:t>自動運転バスを実際の路線バスとして導入した場合、トータルコストが大幅に増加することが確認された。特に、自動運転車両に係る費用負担が大きく、その要因として、車両価格の高騰に加え、耐用年数の影響が大きいことが明らかとなった。次に、本市全体をカバーするよう営業所単位で収支評価を行った結果、既存バス事業者の利益が完全に相殺される試算結果となった。</w:t>
                            </w:r>
                            <w:r w:rsidR="002F10CC">
                              <w:rPr>
                                <w:rFonts w:hint="eastAsia"/>
                              </w:rPr>
                              <w:t>公共交通</w:t>
                            </w:r>
                            <w:r w:rsidR="002F0DF6" w:rsidRPr="002F0DF6">
                              <w:t>としての位置付けを踏まえると、</w:t>
                            </w:r>
                            <w:r w:rsidR="00713CAE">
                              <w:rPr>
                                <w:rFonts w:hint="eastAsia"/>
                              </w:rPr>
                              <w:t>利用者による受益者負担に加え、</w:t>
                            </w:r>
                            <w:r w:rsidR="002F0DF6" w:rsidRPr="002F0DF6">
                              <w:t>自治体</w:t>
                            </w:r>
                            <w:r w:rsidR="00713CAE">
                              <w:rPr>
                                <w:rFonts w:hint="eastAsia"/>
                              </w:rPr>
                              <w:t>や</w:t>
                            </w:r>
                            <w:r w:rsidR="002F0DF6" w:rsidRPr="002F0DF6">
                              <w:t>、国</w:t>
                            </w:r>
                            <w:r w:rsidR="00713CAE">
                              <w:rPr>
                                <w:rFonts w:hint="eastAsia"/>
                              </w:rPr>
                              <w:t>、その他</w:t>
                            </w:r>
                            <w:r w:rsidR="002F0DF6" w:rsidRPr="002F0DF6">
                              <w:t>関連制度による財政支援等、複数の負担スキームを組み合わせた整理が必要である。併せて、費用負担の議論と並行して、コスト低減が必須の課題であることが明らかとなった。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2pt;margin-top:20pt;width:502.85pt;height:115.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">
                <v:textbox>
                  <w:txbxContent>
                    <w:p w14:paraId="0D065FAF" w14:textId="12E05D42" w:rsidR="004A15FD" w:rsidRDefault="00692E17" w:rsidP="00692E17">
                      <w:pPr>
                        <w:ind w:leftChars="0" w:left="220" w:hangingChars="100" w:hanging="220"/>
                      </w:pPr>
                      <w:r>
                        <w:rPr>
                          <w:rFonts w:hint="eastAsia"/>
                        </w:rPr>
                        <w:t>○</w:t>
                      </w:r>
                      <w:r w:rsidR="002F0DF6" w:rsidRPr="002F0DF6">
                        <w:t>自動運転バスを実際の路線バスとして導入した場合、トータルコストが大幅に増加することが確認された。特に、自動運転車両に係る費用負担が大きく、その要因として、車両価格の高騰に加え、耐用年数の影響が大きいことが明らかとなった。次に、本市全体をカバーするよう営業所単位で収支評価を行った結果、既存バス事業者の利益が完全に相殺される試算結果となった。</w:t>
                      </w:r>
                      <w:r w:rsidR="002F10CC">
                        <w:rPr>
                          <w:rFonts w:hint="eastAsia"/>
                        </w:rPr>
                        <w:t>公共交通</w:t>
                      </w:r>
                      <w:r w:rsidR="002F0DF6" w:rsidRPr="002F0DF6">
                        <w:t>としての位置付けを踏まえると、</w:t>
                      </w:r>
                      <w:r w:rsidR="00713CAE">
                        <w:rPr>
                          <w:rFonts w:hint="eastAsia"/>
                        </w:rPr>
                        <w:t>利用者による受益者負担に加え、</w:t>
                      </w:r>
                      <w:r w:rsidR="002F0DF6" w:rsidRPr="002F0DF6">
                        <w:t>自治体</w:t>
                      </w:r>
                      <w:r w:rsidR="00713CAE">
                        <w:rPr>
                          <w:rFonts w:hint="eastAsia"/>
                        </w:rPr>
                        <w:t>や</w:t>
                      </w:r>
                      <w:r w:rsidR="002F0DF6" w:rsidRPr="002F0DF6">
                        <w:t>、国</w:t>
                      </w:r>
                      <w:r w:rsidR="00713CAE">
                        <w:rPr>
                          <w:rFonts w:hint="eastAsia"/>
                        </w:rPr>
                        <w:t>、その他</w:t>
                      </w:r>
                      <w:r w:rsidR="002F0DF6" w:rsidRPr="002F0DF6">
                        <w:t>関連制度による財政支援等、複数の負担スキームを組み合わせた整理が必要である。併せて、費用負担の議論と並行して、コスト低減が必須の課題であることが明らかとなった。</w:t>
                      </w:r>
                    </w:p>
                  </w:txbxContent>
                </v:textbox>
                <w10:wrap type="square"/>
              </v:shape>
            </w:pict>
          </mc:Fallback>
        </mc:AlternateContent>
      </w:r>
      <w:r>
        <w:rPr>
          <w:rFonts w:hint="eastAsia"/>
          <w:spacing w:val="-4"/>
        </w:rPr>
        <w:t>■経営面</w:t>
      </w:r>
    </w:p>
    <w:p w14:paraId="366A513A" w14:textId="77777777" w:rsidR="004A15FD" w:rsidRDefault="004A15FD"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32E59F27">
                <wp:simplePos x="0" y="0"/>
                <wp:positionH relativeFrom="column">
                  <wp:posOffset>5080</wp:posOffset>
                </wp:positionH>
                <wp:positionV relativeFrom="paragraph">
                  <wp:posOffset>270510</wp:posOffset>
                </wp:positionV>
                <wp:extent cx="6386195" cy="3472815"/>
                <wp:effectExtent l="0" t="0" r="14605" b="1333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472815"/>
                        </a:xfrm>
                        <a:prstGeom prst="rect">
                          <a:avLst/>
                        </a:prstGeom>
                        <a:solidFill>
                          <a:srgbClr val="FFFFFF"/>
                        </a:solidFill>
                        <a:ln w="9525">
                          <a:solidFill>
                            <a:srgbClr val="000000"/>
                          </a:solidFill>
                          <a:miter lim="800000"/>
                          <a:headEnd/>
                          <a:tailEnd/>
                        </a:ln>
                      </wps:spPr>
                      <wps:txbx>
                        <w:txbxContent>
                          <w:p w14:paraId="513E213A" w14:textId="355DABC6" w:rsidR="004A15FD" w:rsidRDefault="002F0DF6" w:rsidP="00692E17">
                            <w:pPr>
                              <w:ind w:leftChars="0" w:left="220" w:hangingChars="100" w:hanging="220"/>
                            </w:pPr>
                            <w:r>
                              <w:rPr>
                                <w:rFonts w:hint="eastAsia"/>
                              </w:rPr>
                              <w:t>○</w:t>
                            </w:r>
                            <w:r w:rsidR="0020036A">
                              <w:rPr>
                                <w:rFonts w:hint="eastAsia"/>
                              </w:rPr>
                              <w:t>本実証実験</w:t>
                            </w:r>
                            <w:r w:rsidR="00F42B1F">
                              <w:rPr>
                                <w:rFonts w:hint="eastAsia"/>
                              </w:rPr>
                              <w:t>における</w:t>
                            </w:r>
                            <w:r w:rsidR="0020036A">
                              <w:rPr>
                                <w:rFonts w:hint="eastAsia"/>
                              </w:rPr>
                              <w:t>総走行距離は約546.0km</w:t>
                            </w:r>
                            <w:r w:rsidR="00F42B1F">
                              <w:rPr>
                                <w:rFonts w:hint="eastAsia"/>
                              </w:rPr>
                              <w:t>であり、そのうち</w:t>
                            </w:r>
                            <w:r w:rsidR="0020036A">
                              <w:rPr>
                                <w:rFonts w:hint="eastAsia"/>
                              </w:rPr>
                              <w:t>総自動運転走行距離は約</w:t>
                            </w:r>
                            <w:r w:rsidR="00F42B1F">
                              <w:rPr>
                                <w:rFonts w:hint="eastAsia"/>
                              </w:rPr>
                              <w:t>527.1kmであった。この結果、自動走行割合は</w:t>
                            </w:r>
                            <w:r w:rsidR="00953EFC">
                              <w:rPr>
                                <w:rFonts w:hint="eastAsia"/>
                              </w:rPr>
                              <w:t>前</w:t>
                            </w:r>
                            <w:r w:rsidR="00186249" w:rsidRPr="00186249">
                              <w:rPr>
                                <w:rFonts w:hint="eastAsia"/>
                              </w:rPr>
                              <w:t>年度の</w:t>
                            </w:r>
                            <w:r w:rsidR="00186249" w:rsidRPr="00186249">
                              <w:t>94.0%</w:t>
                            </w:r>
                            <w:r w:rsidR="00186249">
                              <w:rPr>
                                <w:rFonts w:hint="eastAsia"/>
                              </w:rPr>
                              <w:t>から今年度は</w:t>
                            </w:r>
                            <w:r w:rsidR="00F42B1F">
                              <w:rPr>
                                <w:rFonts w:hint="eastAsia"/>
                              </w:rPr>
                              <w:t>約96.5%</w:t>
                            </w:r>
                            <w:r w:rsidR="00186249">
                              <w:rPr>
                                <w:rFonts w:hint="eastAsia"/>
                              </w:rPr>
                              <w:t>に向上した</w:t>
                            </w:r>
                            <w:r w:rsidR="00F42B1F">
                              <w:rPr>
                                <w:rFonts w:hint="eastAsia"/>
                              </w:rPr>
                              <w:t>。また、</w:t>
                            </w:r>
                            <w:r w:rsidR="00953EFC">
                              <w:rPr>
                                <w:rFonts w:hint="eastAsia"/>
                              </w:rPr>
                              <w:t>今年度は</w:t>
                            </w:r>
                            <w:r w:rsidR="00953EFC" w:rsidRPr="00953EFC">
                              <w:t>路上駐車回避対象エリアを全区間</w:t>
                            </w:r>
                            <w:r w:rsidR="00953EFC">
                              <w:rPr>
                                <w:rFonts w:hint="eastAsia"/>
                              </w:rPr>
                              <w:t>に拡大したこと等により、</w:t>
                            </w:r>
                            <w:r w:rsidR="000C3775">
                              <w:rPr>
                                <w:rFonts w:hint="eastAsia"/>
                              </w:rPr>
                              <w:t>手動介入回数は</w:t>
                            </w:r>
                            <w:r w:rsidR="00953EFC">
                              <w:rPr>
                                <w:rFonts w:hint="eastAsia"/>
                              </w:rPr>
                              <w:t>前年度の約4.2回／便から今年度は約1.7回／便へ</w:t>
                            </w:r>
                            <w:r w:rsidR="000C3775">
                              <w:rPr>
                                <w:rFonts w:hint="eastAsia"/>
                              </w:rPr>
                              <w:t>大幅に減少して</w:t>
                            </w:r>
                            <w:r w:rsidR="00F42B1F">
                              <w:rPr>
                                <w:rFonts w:hint="eastAsia"/>
                              </w:rPr>
                              <w:t>おり</w:t>
                            </w:r>
                            <w:r w:rsidR="000C3775">
                              <w:rPr>
                                <w:rFonts w:hint="eastAsia"/>
                              </w:rPr>
                              <w:t>、自動運転システム</w:t>
                            </w:r>
                            <w:r w:rsidR="00343FB5">
                              <w:rPr>
                                <w:rFonts w:hint="eastAsia"/>
                              </w:rPr>
                              <w:t>更新による性能向上</w:t>
                            </w:r>
                            <w:r w:rsidR="000C3775">
                              <w:rPr>
                                <w:rFonts w:hint="eastAsia"/>
                              </w:rPr>
                              <w:t>を確実に実感できる結果となった。一方で、</w:t>
                            </w:r>
                            <w:r w:rsidR="00D42150">
                              <w:rPr>
                                <w:rFonts w:hint="eastAsia"/>
                              </w:rPr>
                              <w:t>特に交差点やバス停付近における</w:t>
                            </w:r>
                            <w:r w:rsidR="00343FB5">
                              <w:rPr>
                                <w:rFonts w:hint="eastAsia"/>
                              </w:rPr>
                              <w:t>路上駐停車車両の回避や交差点での右折、</w:t>
                            </w:r>
                            <w:r w:rsidR="002E2338">
                              <w:rPr>
                                <w:rFonts w:hint="eastAsia"/>
                              </w:rPr>
                              <w:t>車線規制を伴う</w:t>
                            </w:r>
                            <w:r w:rsidR="00343FB5">
                              <w:rPr>
                                <w:rFonts w:hint="eastAsia"/>
                              </w:rPr>
                              <w:t>道路工事</w:t>
                            </w:r>
                            <w:r w:rsidR="002E2338">
                              <w:rPr>
                                <w:rFonts w:hint="eastAsia"/>
                              </w:rPr>
                              <w:t>への</w:t>
                            </w:r>
                            <w:r w:rsidR="00343FB5">
                              <w:rPr>
                                <w:rFonts w:hint="eastAsia"/>
                              </w:rPr>
                              <w:t>対応など</w:t>
                            </w:r>
                            <w:r w:rsidR="000C3775">
                              <w:t>改善すべき課題</w:t>
                            </w:r>
                            <w:r w:rsidR="00F42B1F">
                              <w:rPr>
                                <w:rFonts w:hint="eastAsia"/>
                              </w:rPr>
                              <w:t>が</w:t>
                            </w:r>
                            <w:r w:rsidR="00D42150">
                              <w:rPr>
                                <w:rFonts w:hint="eastAsia"/>
                              </w:rPr>
                              <w:t>依然として</w:t>
                            </w:r>
                            <w:r w:rsidR="00F42B1F">
                              <w:rPr>
                                <w:rFonts w:hint="eastAsia"/>
                              </w:rPr>
                              <w:t>残存している。</w:t>
                            </w:r>
                            <w:r w:rsidR="000C3775">
                              <w:rPr>
                                <w:rFonts w:hint="eastAsia"/>
                              </w:rPr>
                              <w:t>過去</w:t>
                            </w:r>
                            <w:r w:rsidR="000C3775">
                              <w:t>3年間の実証実験</w:t>
                            </w:r>
                            <w:r w:rsidR="00F42B1F">
                              <w:rPr>
                                <w:rFonts w:hint="eastAsia"/>
                              </w:rPr>
                              <w:t>により</w:t>
                            </w:r>
                            <w:r w:rsidR="000C3775">
                              <w:t>事象のパターンは相当程度</w:t>
                            </w:r>
                            <w:r w:rsidR="00F42B1F">
                              <w:rPr>
                                <w:rFonts w:hint="eastAsia"/>
                              </w:rPr>
                              <w:t>収束して</w:t>
                            </w:r>
                            <w:r w:rsidR="000C3775">
                              <w:t>おり、残存課題に</w:t>
                            </w:r>
                            <w:r w:rsidR="00F42B1F">
                              <w:rPr>
                                <w:rFonts w:hint="eastAsia"/>
                              </w:rPr>
                              <w:t>ついて</w:t>
                            </w:r>
                            <w:r w:rsidR="000C3775">
                              <w:t>は</w:t>
                            </w:r>
                            <w:r w:rsidR="00F42B1F">
                              <w:rPr>
                                <w:rFonts w:hint="eastAsia"/>
                              </w:rPr>
                              <w:t>関係</w:t>
                            </w:r>
                            <w:r w:rsidR="0020036A">
                              <w:rPr>
                                <w:rFonts w:hint="eastAsia"/>
                              </w:rPr>
                              <w:t>各社と連携し</w:t>
                            </w:r>
                            <w:r w:rsidR="00F42B1F">
                              <w:rPr>
                                <w:rFonts w:hint="eastAsia"/>
                              </w:rPr>
                              <w:t>対応を進める</w:t>
                            </w:r>
                            <w:r w:rsidR="0020036A">
                              <w:rPr>
                                <w:rFonts w:hint="eastAsia"/>
                              </w:rPr>
                              <w:t>。</w:t>
                            </w:r>
                          </w:p>
                          <w:p w14:paraId="3B78B2AC" w14:textId="6BAC30AB" w:rsidR="0020036A" w:rsidRDefault="0020036A" w:rsidP="00692E17">
                            <w:pPr>
                              <w:ind w:leftChars="0" w:left="220" w:hangingChars="100" w:hanging="220"/>
                            </w:pPr>
                            <w:r>
                              <w:rPr>
                                <w:rFonts w:hint="eastAsia"/>
                              </w:rPr>
                              <w:t>○</w:t>
                            </w:r>
                            <w:r w:rsidR="007B182B">
                              <w:rPr>
                                <w:rFonts w:hint="eastAsia"/>
                              </w:rPr>
                              <w:t>今年度の使用車両は</w:t>
                            </w:r>
                            <w:r w:rsidR="001349B4">
                              <w:rPr>
                                <w:rFonts w:hint="eastAsia"/>
                              </w:rPr>
                              <w:t>エルガEV 自動運転バス</w:t>
                            </w:r>
                            <w:r w:rsidR="00343FB5">
                              <w:rPr>
                                <w:rFonts w:hint="eastAsia"/>
                              </w:rPr>
                              <w:t>であることから、電力消費率及び航続距離への影響を確認した。その結果、自動運転機能の有無による電力消費率の有意な差は確認されず、</w:t>
                            </w:r>
                            <w:r w:rsidR="001349B4">
                              <w:rPr>
                                <w:rFonts w:hint="eastAsia"/>
                              </w:rPr>
                              <w:t>車両のベースとなった</w:t>
                            </w:r>
                            <w:r w:rsidR="00343FB5">
                              <w:rPr>
                                <w:rFonts w:hint="eastAsia"/>
                              </w:rPr>
                              <w:t>通常仕様のエルガEVと比較しても影響は限定的であった。本実証環境下では、1回の充電で100km程度の走行が可能であったが、運行計画上においては安全マージンを考慮した運行距離の設定が適切であると考えられる。</w:t>
                            </w:r>
                          </w:p>
                          <w:p w14:paraId="4EB5DDF3" w14:textId="798BA69B" w:rsidR="00343FB5" w:rsidRDefault="00343FB5" w:rsidP="00692E17">
                            <w:pPr>
                              <w:ind w:leftChars="0" w:left="220" w:hangingChars="100" w:hanging="220"/>
                            </w:pPr>
                            <w:r>
                              <w:rPr>
                                <w:rFonts w:hint="eastAsia"/>
                              </w:rPr>
                              <w:t>○遠隔監視システム（AI）によるバス停でのドア自動開閉について、2,498回</w:t>
                            </w:r>
                            <w:r w:rsidR="00692E17">
                              <w:rPr>
                                <w:rFonts w:hint="eastAsia"/>
                              </w:rPr>
                              <w:t>の</w:t>
                            </w:r>
                            <w:r>
                              <w:rPr>
                                <w:rFonts w:hint="eastAsia"/>
                              </w:rPr>
                              <w:t>試行</w:t>
                            </w:r>
                            <w:r w:rsidR="00692E17">
                              <w:rPr>
                                <w:rFonts w:hint="eastAsia"/>
                              </w:rPr>
                              <w:t>の</w:t>
                            </w:r>
                            <w:r>
                              <w:rPr>
                                <w:rFonts w:hint="eastAsia"/>
                              </w:rPr>
                              <w:t>うち、AI判断</w:t>
                            </w:r>
                            <w:r w:rsidR="00692E17">
                              <w:rPr>
                                <w:rFonts w:hint="eastAsia"/>
                              </w:rPr>
                              <w:t>により</w:t>
                            </w:r>
                            <w:r>
                              <w:rPr>
                                <w:rFonts w:hint="eastAsia"/>
                              </w:rPr>
                              <w:t>自動開閉</w:t>
                            </w:r>
                            <w:r w:rsidR="00692E17">
                              <w:rPr>
                                <w:rFonts w:hint="eastAsia"/>
                              </w:rPr>
                              <w:t>が可能であった</w:t>
                            </w:r>
                            <w:r>
                              <w:rPr>
                                <w:rFonts w:hint="eastAsia"/>
                              </w:rPr>
                              <w:t>回数は2,410回</w:t>
                            </w:r>
                            <w:r w:rsidR="00692E17">
                              <w:rPr>
                                <w:rFonts w:hint="eastAsia"/>
                              </w:rPr>
                              <w:t>であり、自動開閉成功率は</w:t>
                            </w:r>
                            <w:r>
                              <w:rPr>
                                <w:rFonts w:hint="eastAsia"/>
                              </w:rPr>
                              <w:t>約96.5%</w:t>
                            </w:r>
                            <w:r w:rsidR="00692E17">
                              <w:rPr>
                                <w:rFonts w:hint="eastAsia"/>
                              </w:rPr>
                              <w:t>であっ</w:t>
                            </w:r>
                            <w:r>
                              <w:rPr>
                                <w:rFonts w:hint="eastAsia"/>
                              </w:rPr>
                              <w:t>た。また、</w:t>
                            </w:r>
                            <w:r w:rsidR="00692E17">
                              <w:rPr>
                                <w:rFonts w:hint="eastAsia"/>
                              </w:rPr>
                              <w:t>介入が必要な場合にはバス事業者内の遠隔監視室にて対応する運用としていたが、当該運用についても大きな遅延なく適切に介入できていることを確認した。一方で、本実証実験は全員着席かつ保安員同乗という限定的な運行環境で実施したため、立席乗客を含む実運用環境における安全性検証等、次年度に向けた課題も明らかとな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4pt;margin-top:21.3pt;width:502.85pt;height:273.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">
                <v:textbox>
                  <w:txbxContent>
                    <w:p w14:paraId="513E213A" w14:textId="355DABC6" w:rsidR="004A15FD" w:rsidRDefault="002F0DF6" w:rsidP="00692E17">
                      <w:pPr>
                        <w:ind w:leftChars="0" w:left="220" w:hangingChars="100" w:hanging="220"/>
                      </w:pPr>
                      <w:r>
                        <w:rPr>
                          <w:rFonts w:hint="eastAsia"/>
                        </w:rPr>
                        <w:t>○</w:t>
                      </w:r>
                      <w:r w:rsidR="0020036A">
                        <w:rPr>
                          <w:rFonts w:hint="eastAsia"/>
                        </w:rPr>
                        <w:t>本実証実験</w:t>
                      </w:r>
                      <w:r w:rsidR="00F42B1F">
                        <w:rPr>
                          <w:rFonts w:hint="eastAsia"/>
                        </w:rPr>
                        <w:t>における</w:t>
                      </w:r>
                      <w:r w:rsidR="0020036A">
                        <w:rPr>
                          <w:rFonts w:hint="eastAsia"/>
                        </w:rPr>
                        <w:t>総走行距離は約546.0km</w:t>
                      </w:r>
                      <w:r w:rsidR="00F42B1F">
                        <w:rPr>
                          <w:rFonts w:hint="eastAsia"/>
                        </w:rPr>
                        <w:t>であり、そのうち</w:t>
                      </w:r>
                      <w:r w:rsidR="0020036A">
                        <w:rPr>
                          <w:rFonts w:hint="eastAsia"/>
                        </w:rPr>
                        <w:t>総自動運転走行距離は約</w:t>
                      </w:r>
                      <w:r w:rsidR="00F42B1F">
                        <w:rPr>
                          <w:rFonts w:hint="eastAsia"/>
                        </w:rPr>
                        <w:t>527.1kmであった。この結果、自動走行割合は</w:t>
                      </w:r>
                      <w:r w:rsidR="00953EFC">
                        <w:rPr>
                          <w:rFonts w:hint="eastAsia"/>
                        </w:rPr>
                        <w:t>前</w:t>
                      </w:r>
                      <w:r w:rsidR="00186249" w:rsidRPr="00186249">
                        <w:rPr>
                          <w:rFonts w:hint="eastAsia"/>
                        </w:rPr>
                        <w:t>年度の</w:t>
                      </w:r>
                      <w:r w:rsidR="00186249" w:rsidRPr="00186249">
                        <w:t>94.0%</w:t>
                      </w:r>
                      <w:r w:rsidR="00186249">
                        <w:rPr>
                          <w:rFonts w:hint="eastAsia"/>
                        </w:rPr>
                        <w:t>から今年度は</w:t>
                      </w:r>
                      <w:r w:rsidR="00F42B1F">
                        <w:rPr>
                          <w:rFonts w:hint="eastAsia"/>
                        </w:rPr>
                        <w:t>約96.5%</w:t>
                      </w:r>
                      <w:r w:rsidR="00186249">
                        <w:rPr>
                          <w:rFonts w:hint="eastAsia"/>
                        </w:rPr>
                        <w:t>に向上した</w:t>
                      </w:r>
                      <w:r w:rsidR="00F42B1F">
                        <w:rPr>
                          <w:rFonts w:hint="eastAsia"/>
                        </w:rPr>
                        <w:t>。また、</w:t>
                      </w:r>
                      <w:r w:rsidR="00953EFC">
                        <w:rPr>
                          <w:rFonts w:hint="eastAsia"/>
                        </w:rPr>
                        <w:t>今年度は</w:t>
                      </w:r>
                      <w:r w:rsidR="00953EFC" w:rsidRPr="00953EFC">
                        <w:t>路上駐車回避対象エリアを全区間</w:t>
                      </w:r>
                      <w:r w:rsidR="00953EFC">
                        <w:rPr>
                          <w:rFonts w:hint="eastAsia"/>
                        </w:rPr>
                        <w:t>に拡大したこと等により、</w:t>
                      </w:r>
                      <w:r w:rsidR="000C3775">
                        <w:rPr>
                          <w:rFonts w:hint="eastAsia"/>
                        </w:rPr>
                        <w:t>手動介入回数は</w:t>
                      </w:r>
                      <w:r w:rsidR="00953EFC">
                        <w:rPr>
                          <w:rFonts w:hint="eastAsia"/>
                        </w:rPr>
                        <w:t>前年度の約4.2回／便から今年度は約1.7回／便へ</w:t>
                      </w:r>
                      <w:r w:rsidR="000C3775">
                        <w:rPr>
                          <w:rFonts w:hint="eastAsia"/>
                        </w:rPr>
                        <w:t>大幅に減少して</w:t>
                      </w:r>
                      <w:r w:rsidR="00F42B1F">
                        <w:rPr>
                          <w:rFonts w:hint="eastAsia"/>
                        </w:rPr>
                        <w:t>おり</w:t>
                      </w:r>
                      <w:r w:rsidR="000C3775">
                        <w:rPr>
                          <w:rFonts w:hint="eastAsia"/>
                        </w:rPr>
                        <w:t>、自動運転システム</w:t>
                      </w:r>
                      <w:r w:rsidR="00343FB5">
                        <w:rPr>
                          <w:rFonts w:hint="eastAsia"/>
                        </w:rPr>
                        <w:t>更新による性能向上</w:t>
                      </w:r>
                      <w:r w:rsidR="000C3775">
                        <w:rPr>
                          <w:rFonts w:hint="eastAsia"/>
                        </w:rPr>
                        <w:t>を確実に実感できる結果となった。一方で、</w:t>
                      </w:r>
                      <w:r w:rsidR="00D42150">
                        <w:rPr>
                          <w:rFonts w:hint="eastAsia"/>
                        </w:rPr>
                        <w:t>特に交差点やバス停付近における</w:t>
                      </w:r>
                      <w:r w:rsidR="00343FB5">
                        <w:rPr>
                          <w:rFonts w:hint="eastAsia"/>
                        </w:rPr>
                        <w:t>路上駐停車車両の回避や交差点での右折、</w:t>
                      </w:r>
                      <w:r w:rsidR="002E2338">
                        <w:rPr>
                          <w:rFonts w:hint="eastAsia"/>
                        </w:rPr>
                        <w:t>車線規制を伴う</w:t>
                      </w:r>
                      <w:r w:rsidR="00343FB5">
                        <w:rPr>
                          <w:rFonts w:hint="eastAsia"/>
                        </w:rPr>
                        <w:t>道路工事</w:t>
                      </w:r>
                      <w:r w:rsidR="002E2338">
                        <w:rPr>
                          <w:rFonts w:hint="eastAsia"/>
                        </w:rPr>
                        <w:t>への</w:t>
                      </w:r>
                      <w:r w:rsidR="00343FB5">
                        <w:rPr>
                          <w:rFonts w:hint="eastAsia"/>
                        </w:rPr>
                        <w:t>対応など</w:t>
                      </w:r>
                      <w:r w:rsidR="000C3775">
                        <w:t>改善すべき課題</w:t>
                      </w:r>
                      <w:r w:rsidR="00F42B1F">
                        <w:rPr>
                          <w:rFonts w:hint="eastAsia"/>
                        </w:rPr>
                        <w:t>が</w:t>
                      </w:r>
                      <w:r w:rsidR="00D42150">
                        <w:rPr>
                          <w:rFonts w:hint="eastAsia"/>
                        </w:rPr>
                        <w:t>依然として</w:t>
                      </w:r>
                      <w:r w:rsidR="00F42B1F">
                        <w:rPr>
                          <w:rFonts w:hint="eastAsia"/>
                        </w:rPr>
                        <w:t>残存している。</w:t>
                      </w:r>
                      <w:r w:rsidR="000C3775">
                        <w:rPr>
                          <w:rFonts w:hint="eastAsia"/>
                        </w:rPr>
                        <w:t>過去</w:t>
                      </w:r>
                      <w:r w:rsidR="000C3775">
                        <w:t>3年間の実証実験</w:t>
                      </w:r>
                      <w:r w:rsidR="00F42B1F">
                        <w:rPr>
                          <w:rFonts w:hint="eastAsia"/>
                        </w:rPr>
                        <w:t>により</w:t>
                      </w:r>
                      <w:r w:rsidR="000C3775">
                        <w:t>事象のパターンは相当程度</w:t>
                      </w:r>
                      <w:r w:rsidR="00F42B1F">
                        <w:rPr>
                          <w:rFonts w:hint="eastAsia"/>
                        </w:rPr>
                        <w:t>収束して</w:t>
                      </w:r>
                      <w:r w:rsidR="000C3775">
                        <w:t>おり、残存課題に</w:t>
                      </w:r>
                      <w:r w:rsidR="00F42B1F">
                        <w:rPr>
                          <w:rFonts w:hint="eastAsia"/>
                        </w:rPr>
                        <w:t>ついて</w:t>
                      </w:r>
                      <w:r w:rsidR="000C3775">
                        <w:t>は</w:t>
                      </w:r>
                      <w:r w:rsidR="00F42B1F">
                        <w:rPr>
                          <w:rFonts w:hint="eastAsia"/>
                        </w:rPr>
                        <w:t>関係</w:t>
                      </w:r>
                      <w:r w:rsidR="0020036A">
                        <w:rPr>
                          <w:rFonts w:hint="eastAsia"/>
                        </w:rPr>
                        <w:t>各社と連携し</w:t>
                      </w:r>
                      <w:r w:rsidR="00F42B1F">
                        <w:rPr>
                          <w:rFonts w:hint="eastAsia"/>
                        </w:rPr>
                        <w:t>対応を進める</w:t>
                      </w:r>
                      <w:r w:rsidR="0020036A">
                        <w:rPr>
                          <w:rFonts w:hint="eastAsia"/>
                        </w:rPr>
                        <w:t>。</w:t>
                      </w:r>
                    </w:p>
                    <w:p w14:paraId="3B78B2AC" w14:textId="6BAC30AB" w:rsidR="0020036A" w:rsidRDefault="0020036A" w:rsidP="00692E17">
                      <w:pPr>
                        <w:ind w:leftChars="0" w:left="220" w:hangingChars="100" w:hanging="220"/>
                      </w:pPr>
                      <w:r>
                        <w:rPr>
                          <w:rFonts w:hint="eastAsia"/>
                        </w:rPr>
                        <w:t>○</w:t>
                      </w:r>
                      <w:r w:rsidR="007B182B">
                        <w:rPr>
                          <w:rFonts w:hint="eastAsia"/>
                        </w:rPr>
                        <w:t>今年度の使用車両は</w:t>
                      </w:r>
                      <w:r w:rsidR="001349B4">
                        <w:rPr>
                          <w:rFonts w:hint="eastAsia"/>
                        </w:rPr>
                        <w:t>エルガEV 自動運転バス</w:t>
                      </w:r>
                      <w:r w:rsidR="00343FB5">
                        <w:rPr>
                          <w:rFonts w:hint="eastAsia"/>
                        </w:rPr>
                        <w:t>であることから、電力消費率及び航続距離への影響を確認した。その結果、自動運転機能の有無による電力消費率の有意な差は確認されず、</w:t>
                      </w:r>
                      <w:r w:rsidR="001349B4">
                        <w:rPr>
                          <w:rFonts w:hint="eastAsia"/>
                        </w:rPr>
                        <w:t>車両のベースとなった</w:t>
                      </w:r>
                      <w:r w:rsidR="00343FB5">
                        <w:rPr>
                          <w:rFonts w:hint="eastAsia"/>
                        </w:rPr>
                        <w:t>通常仕様のエルガEVと比較しても影響は限定的であった。本実証環境下では、1回の充電で100km程度の走行が可能であったが、運行計画上においては安全マージンを考慮した運行距離の設定が適切であると考えられる。</w:t>
                      </w:r>
                    </w:p>
                    <w:p w14:paraId="4EB5DDF3" w14:textId="798BA69B" w:rsidR="00343FB5" w:rsidRDefault="00343FB5" w:rsidP="00692E17">
                      <w:pPr>
                        <w:ind w:leftChars="0" w:left="220" w:hangingChars="100" w:hanging="220"/>
                      </w:pPr>
                      <w:r>
                        <w:rPr>
                          <w:rFonts w:hint="eastAsia"/>
                        </w:rPr>
                        <w:t>○遠隔監視システム（AI）によるバス停でのドア自動開閉について、2,498回</w:t>
                      </w:r>
                      <w:r w:rsidR="00692E17">
                        <w:rPr>
                          <w:rFonts w:hint="eastAsia"/>
                        </w:rPr>
                        <w:t>の</w:t>
                      </w:r>
                      <w:r>
                        <w:rPr>
                          <w:rFonts w:hint="eastAsia"/>
                        </w:rPr>
                        <w:t>試行</w:t>
                      </w:r>
                      <w:r w:rsidR="00692E17">
                        <w:rPr>
                          <w:rFonts w:hint="eastAsia"/>
                        </w:rPr>
                        <w:t>の</w:t>
                      </w:r>
                      <w:r>
                        <w:rPr>
                          <w:rFonts w:hint="eastAsia"/>
                        </w:rPr>
                        <w:t>うち、AI判断</w:t>
                      </w:r>
                      <w:r w:rsidR="00692E17">
                        <w:rPr>
                          <w:rFonts w:hint="eastAsia"/>
                        </w:rPr>
                        <w:t>により</w:t>
                      </w:r>
                      <w:r>
                        <w:rPr>
                          <w:rFonts w:hint="eastAsia"/>
                        </w:rPr>
                        <w:t>自動開閉</w:t>
                      </w:r>
                      <w:r w:rsidR="00692E17">
                        <w:rPr>
                          <w:rFonts w:hint="eastAsia"/>
                        </w:rPr>
                        <w:t>が可能であった</w:t>
                      </w:r>
                      <w:r>
                        <w:rPr>
                          <w:rFonts w:hint="eastAsia"/>
                        </w:rPr>
                        <w:t>回数は2,410回</w:t>
                      </w:r>
                      <w:r w:rsidR="00692E17">
                        <w:rPr>
                          <w:rFonts w:hint="eastAsia"/>
                        </w:rPr>
                        <w:t>であり、自動開閉成功率は</w:t>
                      </w:r>
                      <w:r>
                        <w:rPr>
                          <w:rFonts w:hint="eastAsia"/>
                        </w:rPr>
                        <w:t>約96.5%</w:t>
                      </w:r>
                      <w:r w:rsidR="00692E17">
                        <w:rPr>
                          <w:rFonts w:hint="eastAsia"/>
                        </w:rPr>
                        <w:t>であっ</w:t>
                      </w:r>
                      <w:r>
                        <w:rPr>
                          <w:rFonts w:hint="eastAsia"/>
                        </w:rPr>
                        <w:t>た。また、</w:t>
                      </w:r>
                      <w:r w:rsidR="00692E17">
                        <w:rPr>
                          <w:rFonts w:hint="eastAsia"/>
                        </w:rPr>
                        <w:t>介入が必要な場合にはバス事業者内の遠隔監視室にて対応する運用としていたが、当該運用についても大きな遅延なく適切に介入できていることを確認した。一方で、本実証実験は全員着席かつ保安員同乗という限定的な運行環境で実施したため、立席乗客を含む実運用環境における安全性検証等、次年度に向けた課題も明らかとなった。</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23EC80F5">
                <wp:simplePos x="0" y="0"/>
                <wp:positionH relativeFrom="column">
                  <wp:posOffset>2540</wp:posOffset>
                </wp:positionH>
                <wp:positionV relativeFrom="paragraph">
                  <wp:posOffset>245745</wp:posOffset>
                </wp:positionV>
                <wp:extent cx="6386195" cy="2570480"/>
                <wp:effectExtent l="0" t="0" r="14605" b="2032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70480"/>
                        </a:xfrm>
                        <a:prstGeom prst="rect">
                          <a:avLst/>
                        </a:prstGeom>
                        <a:solidFill>
                          <a:srgbClr val="FFFFFF"/>
                        </a:solidFill>
                        <a:ln w="9525">
                          <a:solidFill>
                            <a:srgbClr val="000000"/>
                          </a:solidFill>
                          <a:miter lim="800000"/>
                          <a:headEnd/>
                          <a:tailEnd/>
                        </a:ln>
                      </wps:spPr>
                      <wps:txbx>
                        <w:txbxContent>
                          <w:p w14:paraId="33BDB9A4" w14:textId="65B63092" w:rsidR="000C3775" w:rsidRDefault="00692E17" w:rsidP="00692E17">
                            <w:pPr>
                              <w:ind w:leftChars="0" w:left="220" w:hangingChars="100" w:hanging="220"/>
                            </w:pPr>
                            <w:r>
                              <w:rPr>
                                <w:rFonts w:hint="eastAsia"/>
                              </w:rPr>
                              <w:t>○</w:t>
                            </w:r>
                            <w:r w:rsidR="000C3775">
                              <w:rPr>
                                <w:rFonts w:hint="eastAsia"/>
                              </w:rPr>
                              <w:t>自動運転バス利用者および自動運転バスに乗務した運転士の双方から、自動運転バスの乗り心地の良さや昨年度からの改善を実感したとの意見が多く寄せられた。このことから、過去</w:t>
                            </w:r>
                            <w:r w:rsidR="000C3775">
                              <w:t>3年間の取組を通じて、技術</w:t>
                            </w:r>
                            <w:r w:rsidR="00DC4C42">
                              <w:rPr>
                                <w:rFonts w:hint="eastAsia"/>
                              </w:rPr>
                              <w:t>面及び</w:t>
                            </w:r>
                            <w:r w:rsidR="000C3775">
                              <w:t>運用面</w:t>
                            </w:r>
                            <w:r w:rsidR="00DC4C42">
                              <w:rPr>
                                <w:rFonts w:hint="eastAsia"/>
                              </w:rPr>
                              <w:t>において着実な高度化が図られている</w:t>
                            </w:r>
                            <w:r w:rsidR="000C3775">
                              <w:t>ことが確認された。今後は、これらの成果を維持するためにも、何より事故なく安全に運行できる体制を確立し、定常運行する自動運転バスとして早期実装することで市民の足として定着させていくことが、本市として重要であると認識している。</w:t>
                            </w:r>
                          </w:p>
                          <w:p w14:paraId="636A3676" w14:textId="7DA55413" w:rsidR="00DC4C42" w:rsidRDefault="00692E17" w:rsidP="00DC4C42">
                            <w:pPr>
                              <w:ind w:leftChars="0" w:left="220" w:hangingChars="100" w:hanging="220"/>
                            </w:pPr>
                            <w:r>
                              <w:rPr>
                                <w:rFonts w:hint="eastAsia"/>
                              </w:rPr>
                              <w:t>○自動運転バス利用者</w:t>
                            </w:r>
                            <w:r w:rsidR="00DC4C42">
                              <w:rPr>
                                <w:rFonts w:hint="eastAsia"/>
                              </w:rPr>
                              <w:t>からは</w:t>
                            </w:r>
                            <w:r w:rsidR="000C3775">
                              <w:rPr>
                                <w:rFonts w:hint="eastAsia"/>
                              </w:rPr>
                              <w:t>、</w:t>
                            </w:r>
                            <w:r>
                              <w:rPr>
                                <w:rFonts w:hint="eastAsia"/>
                              </w:rPr>
                              <w:t>特に将来的なドライバーレス</w:t>
                            </w:r>
                            <w:r w:rsidR="000C3775">
                              <w:rPr>
                                <w:rFonts w:hint="eastAsia"/>
                              </w:rPr>
                              <w:t>運行に関して、利用者案内やトラブル対応</w:t>
                            </w:r>
                            <w:r w:rsidR="00025829">
                              <w:rPr>
                                <w:rFonts w:hint="eastAsia"/>
                              </w:rPr>
                              <w:t>に対する</w:t>
                            </w:r>
                            <w:r w:rsidR="00DC4C42">
                              <w:rPr>
                                <w:rFonts w:hint="eastAsia"/>
                              </w:rPr>
                              <w:t>懸念</w:t>
                            </w:r>
                            <w:r w:rsidR="00025829">
                              <w:rPr>
                                <w:rFonts w:hint="eastAsia"/>
                              </w:rPr>
                              <w:t>が示された。</w:t>
                            </w:r>
                            <w:r w:rsidR="00DC4C42">
                              <w:rPr>
                                <w:rFonts w:hint="eastAsia"/>
                              </w:rPr>
                              <w:t>これら</w:t>
                            </w:r>
                            <w:r w:rsidR="00025829">
                              <w:rPr>
                                <w:rFonts w:hint="eastAsia"/>
                              </w:rPr>
                              <w:t>へ</w:t>
                            </w:r>
                            <w:r w:rsidR="00DC4C42">
                              <w:rPr>
                                <w:rFonts w:hint="eastAsia"/>
                              </w:rPr>
                              <w:t>の対応として、遠隔</w:t>
                            </w:r>
                            <w:r w:rsidR="00025829">
                              <w:rPr>
                                <w:rFonts w:hint="eastAsia"/>
                              </w:rPr>
                              <w:t>監視や</w:t>
                            </w:r>
                            <w:r w:rsidR="00DC4C42">
                              <w:rPr>
                                <w:rFonts w:hint="eastAsia"/>
                              </w:rPr>
                              <w:t>見守り</w:t>
                            </w:r>
                            <w:r w:rsidR="00025829">
                              <w:rPr>
                                <w:rFonts w:hint="eastAsia"/>
                              </w:rPr>
                              <w:t>・駆け付け体制の構築、</w:t>
                            </w:r>
                            <w:r w:rsidR="00DC4C42">
                              <w:rPr>
                                <w:rFonts w:hint="eastAsia"/>
                              </w:rPr>
                              <w:t>システム化</w:t>
                            </w:r>
                            <w:r w:rsidR="00025829">
                              <w:rPr>
                                <w:rFonts w:hint="eastAsia"/>
                              </w:rPr>
                              <w:t>等が</w:t>
                            </w:r>
                            <w:r w:rsidR="00DC4C42">
                              <w:rPr>
                                <w:rFonts w:hint="eastAsia"/>
                              </w:rPr>
                              <w:t>考えられるが、</w:t>
                            </w:r>
                            <w:r w:rsidR="00025829">
                              <w:rPr>
                                <w:rFonts w:hint="eastAsia"/>
                              </w:rPr>
                              <w:t>対応可能範囲や運用方法については</w:t>
                            </w:r>
                            <w:r w:rsidR="000C3775">
                              <w:rPr>
                                <w:rFonts w:hint="eastAsia"/>
                              </w:rPr>
                              <w:t>、バス運行事業者</w:t>
                            </w:r>
                            <w:r w:rsidR="00025829">
                              <w:rPr>
                                <w:rFonts w:hint="eastAsia"/>
                              </w:rPr>
                              <w:t>中心に関係各社と協議</w:t>
                            </w:r>
                            <w:r w:rsidR="000C3775">
                              <w:rPr>
                                <w:rFonts w:hint="eastAsia"/>
                              </w:rPr>
                              <w:t>を重ねるとともに、自治体として必要となる対応</w:t>
                            </w:r>
                            <w:r w:rsidR="00025829">
                              <w:rPr>
                                <w:rFonts w:hint="eastAsia"/>
                              </w:rPr>
                              <w:t>方針を</w:t>
                            </w:r>
                            <w:r w:rsidR="000C3775">
                              <w:rPr>
                                <w:rFonts w:hint="eastAsia"/>
                              </w:rPr>
                              <w:t>整理していきたい。</w:t>
                            </w:r>
                          </w:p>
                          <w:p w14:paraId="2A4B0E26" w14:textId="16DA1A76" w:rsidR="00DC4C42" w:rsidRDefault="00DC4C42" w:rsidP="00DC4C42">
                            <w:pPr>
                              <w:ind w:leftChars="0" w:left="220" w:hangingChars="100" w:hanging="220"/>
                            </w:pPr>
                            <w:r>
                              <w:rPr>
                                <w:rFonts w:hint="eastAsia"/>
                              </w:rPr>
                              <w:t>○実際に自動運転バスに乗務した運転士からは、全体的な評価に加え、個別事象（各区間での車両</w:t>
                            </w:r>
                            <w:r w:rsidR="00025829">
                              <w:rPr>
                                <w:rFonts w:hint="eastAsia"/>
                              </w:rPr>
                              <w:t>挙動等）</w:t>
                            </w:r>
                            <w:r>
                              <w:rPr>
                                <w:rFonts w:hint="eastAsia"/>
                              </w:rPr>
                              <w:t>や手動運転との</w:t>
                            </w:r>
                            <w:r w:rsidR="00025829">
                              <w:rPr>
                                <w:rFonts w:hint="eastAsia"/>
                              </w:rPr>
                              <w:t>差異を感じる箇所</w:t>
                            </w:r>
                            <w:r>
                              <w:rPr>
                                <w:rFonts w:hint="eastAsia"/>
                              </w:rPr>
                              <w:t>など</w:t>
                            </w:r>
                            <w:r w:rsidR="00025829">
                              <w:rPr>
                                <w:rFonts w:hint="eastAsia"/>
                              </w:rPr>
                              <w:t>に対し具体的な指摘及び</w:t>
                            </w:r>
                            <w:r>
                              <w:rPr>
                                <w:rFonts w:hint="eastAsia"/>
                              </w:rPr>
                              <w:t>対応案</w:t>
                            </w:r>
                            <w:r w:rsidR="00025829">
                              <w:rPr>
                                <w:rFonts w:hint="eastAsia"/>
                              </w:rPr>
                              <w:t>が得られた。これらは</w:t>
                            </w:r>
                            <w:r>
                              <w:rPr>
                                <w:rFonts w:hint="eastAsia"/>
                              </w:rPr>
                              <w:t>営業運行する上での貴重な</w:t>
                            </w:r>
                            <w:r w:rsidR="00025829">
                              <w:rPr>
                                <w:rFonts w:hint="eastAsia"/>
                              </w:rPr>
                              <w:t>知見であることから</w:t>
                            </w:r>
                            <w:r>
                              <w:rPr>
                                <w:rFonts w:hint="eastAsia"/>
                              </w:rPr>
                              <w:t>、関係者会議</w:t>
                            </w:r>
                            <w:r w:rsidR="00025829">
                              <w:rPr>
                                <w:rFonts w:hint="eastAsia"/>
                              </w:rPr>
                              <w:t>等を通じて関係各社に共有し、</w:t>
                            </w:r>
                            <w:r>
                              <w:rPr>
                                <w:rFonts w:hint="eastAsia"/>
                              </w:rPr>
                              <w:t>次年度以降</w:t>
                            </w:r>
                            <w:r w:rsidR="00025829">
                              <w:rPr>
                                <w:rFonts w:hint="eastAsia"/>
                              </w:rPr>
                              <w:t>の改善に反映させていく。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2pt;margin-top:19.35pt;width:502.85pt;height:202.4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Es1FwIAACcEAAAOAAAAZHJzL2Uyb0RvYy54bWysk99v2yAQx98n7X9AvC92siRN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">
                <v:textbox>
                  <w:txbxContent>
                    <w:p w14:paraId="33BDB9A4" w14:textId="65B63092" w:rsidR="000C3775" w:rsidRDefault="00692E17" w:rsidP="00692E17">
                      <w:pPr>
                        <w:ind w:leftChars="0" w:left="220" w:hangingChars="100" w:hanging="220"/>
                      </w:pPr>
                      <w:r>
                        <w:rPr>
                          <w:rFonts w:hint="eastAsia"/>
                        </w:rPr>
                        <w:t>○</w:t>
                      </w:r>
                      <w:r w:rsidR="000C3775">
                        <w:rPr>
                          <w:rFonts w:hint="eastAsia"/>
                        </w:rPr>
                        <w:t>自動運転バス利用者および自動運転バスに乗務した運転士の双方から、自動運転バスの乗り心地の良さや昨年度からの改善を実感したとの意見が多く寄せられた。このことから、過去</w:t>
                      </w:r>
                      <w:r w:rsidR="000C3775">
                        <w:t>3年間の取組を通じて、技術</w:t>
                      </w:r>
                      <w:r w:rsidR="00DC4C42">
                        <w:rPr>
                          <w:rFonts w:hint="eastAsia"/>
                        </w:rPr>
                        <w:t>面及び</w:t>
                      </w:r>
                      <w:r w:rsidR="000C3775">
                        <w:t>運用面</w:t>
                      </w:r>
                      <w:r w:rsidR="00DC4C42">
                        <w:rPr>
                          <w:rFonts w:hint="eastAsia"/>
                        </w:rPr>
                        <w:t>において着実な高度化が図られている</w:t>
                      </w:r>
                      <w:r w:rsidR="000C3775">
                        <w:t>ことが確認された。今後は、これらの成果を維持するためにも、何より事故なく安全に運行できる体制を確立し、定常運行する自動運転バスとして早期実装することで市民の足として定着させていくことが、本市として重要であると認識している。</w:t>
                      </w:r>
                    </w:p>
                    <w:p w14:paraId="636A3676" w14:textId="7DA55413" w:rsidR="00DC4C42" w:rsidRDefault="00692E17" w:rsidP="00DC4C42">
                      <w:pPr>
                        <w:ind w:leftChars="0" w:left="220" w:hangingChars="100" w:hanging="220"/>
                      </w:pPr>
                      <w:r>
                        <w:rPr>
                          <w:rFonts w:hint="eastAsia"/>
                        </w:rPr>
                        <w:t>○自動運転バス利用者</w:t>
                      </w:r>
                      <w:r w:rsidR="00DC4C42">
                        <w:rPr>
                          <w:rFonts w:hint="eastAsia"/>
                        </w:rPr>
                        <w:t>からは</w:t>
                      </w:r>
                      <w:r w:rsidR="000C3775">
                        <w:rPr>
                          <w:rFonts w:hint="eastAsia"/>
                        </w:rPr>
                        <w:t>、</w:t>
                      </w:r>
                      <w:r>
                        <w:rPr>
                          <w:rFonts w:hint="eastAsia"/>
                        </w:rPr>
                        <w:t>特に将来的なドライバーレス</w:t>
                      </w:r>
                      <w:r w:rsidR="000C3775">
                        <w:rPr>
                          <w:rFonts w:hint="eastAsia"/>
                        </w:rPr>
                        <w:t>運行に関して、利用者案内やトラブル対応</w:t>
                      </w:r>
                      <w:r w:rsidR="00025829">
                        <w:rPr>
                          <w:rFonts w:hint="eastAsia"/>
                        </w:rPr>
                        <w:t>に対する</w:t>
                      </w:r>
                      <w:r w:rsidR="00DC4C42">
                        <w:rPr>
                          <w:rFonts w:hint="eastAsia"/>
                        </w:rPr>
                        <w:t>懸念</w:t>
                      </w:r>
                      <w:r w:rsidR="00025829">
                        <w:rPr>
                          <w:rFonts w:hint="eastAsia"/>
                        </w:rPr>
                        <w:t>が示された。</w:t>
                      </w:r>
                      <w:r w:rsidR="00DC4C42">
                        <w:rPr>
                          <w:rFonts w:hint="eastAsia"/>
                        </w:rPr>
                        <w:t>これら</w:t>
                      </w:r>
                      <w:r w:rsidR="00025829">
                        <w:rPr>
                          <w:rFonts w:hint="eastAsia"/>
                        </w:rPr>
                        <w:t>へ</w:t>
                      </w:r>
                      <w:r w:rsidR="00DC4C42">
                        <w:rPr>
                          <w:rFonts w:hint="eastAsia"/>
                        </w:rPr>
                        <w:t>の対応として、遠隔</w:t>
                      </w:r>
                      <w:r w:rsidR="00025829">
                        <w:rPr>
                          <w:rFonts w:hint="eastAsia"/>
                        </w:rPr>
                        <w:t>監視や</w:t>
                      </w:r>
                      <w:r w:rsidR="00DC4C42">
                        <w:rPr>
                          <w:rFonts w:hint="eastAsia"/>
                        </w:rPr>
                        <w:t>見守り</w:t>
                      </w:r>
                      <w:r w:rsidR="00025829">
                        <w:rPr>
                          <w:rFonts w:hint="eastAsia"/>
                        </w:rPr>
                        <w:t>・駆け付け体制の構築、</w:t>
                      </w:r>
                      <w:r w:rsidR="00DC4C42">
                        <w:rPr>
                          <w:rFonts w:hint="eastAsia"/>
                        </w:rPr>
                        <w:t>システム化</w:t>
                      </w:r>
                      <w:r w:rsidR="00025829">
                        <w:rPr>
                          <w:rFonts w:hint="eastAsia"/>
                        </w:rPr>
                        <w:t>等が</w:t>
                      </w:r>
                      <w:r w:rsidR="00DC4C42">
                        <w:rPr>
                          <w:rFonts w:hint="eastAsia"/>
                        </w:rPr>
                        <w:t>考えられるが、</w:t>
                      </w:r>
                      <w:r w:rsidR="00025829">
                        <w:rPr>
                          <w:rFonts w:hint="eastAsia"/>
                        </w:rPr>
                        <w:t>対応可能範囲や運用方法については</w:t>
                      </w:r>
                      <w:r w:rsidR="000C3775">
                        <w:rPr>
                          <w:rFonts w:hint="eastAsia"/>
                        </w:rPr>
                        <w:t>、バス運行事業者</w:t>
                      </w:r>
                      <w:r w:rsidR="00025829">
                        <w:rPr>
                          <w:rFonts w:hint="eastAsia"/>
                        </w:rPr>
                        <w:t>中心に関係各社と協議</w:t>
                      </w:r>
                      <w:r w:rsidR="000C3775">
                        <w:rPr>
                          <w:rFonts w:hint="eastAsia"/>
                        </w:rPr>
                        <w:t>を重ねるとともに、自治体として必要となる対応</w:t>
                      </w:r>
                      <w:r w:rsidR="00025829">
                        <w:rPr>
                          <w:rFonts w:hint="eastAsia"/>
                        </w:rPr>
                        <w:t>方針を</w:t>
                      </w:r>
                      <w:r w:rsidR="000C3775">
                        <w:rPr>
                          <w:rFonts w:hint="eastAsia"/>
                        </w:rPr>
                        <w:t>整理していきたい。</w:t>
                      </w:r>
                    </w:p>
                    <w:p w14:paraId="2A4B0E26" w14:textId="16DA1A76" w:rsidR="00DC4C42" w:rsidRDefault="00DC4C42" w:rsidP="00DC4C42">
                      <w:pPr>
                        <w:ind w:leftChars="0" w:left="220" w:hangingChars="100" w:hanging="220"/>
                      </w:pPr>
                      <w:r>
                        <w:rPr>
                          <w:rFonts w:hint="eastAsia"/>
                        </w:rPr>
                        <w:t>○実際に自動運転バスに乗務した運転士からは、全体的な評価に加え、個別事象（各区間での車両</w:t>
                      </w:r>
                      <w:r w:rsidR="00025829">
                        <w:rPr>
                          <w:rFonts w:hint="eastAsia"/>
                        </w:rPr>
                        <w:t>挙動等）</w:t>
                      </w:r>
                      <w:r>
                        <w:rPr>
                          <w:rFonts w:hint="eastAsia"/>
                        </w:rPr>
                        <w:t>や手動運転との</w:t>
                      </w:r>
                      <w:r w:rsidR="00025829">
                        <w:rPr>
                          <w:rFonts w:hint="eastAsia"/>
                        </w:rPr>
                        <w:t>差異を感じる箇所</w:t>
                      </w:r>
                      <w:r>
                        <w:rPr>
                          <w:rFonts w:hint="eastAsia"/>
                        </w:rPr>
                        <w:t>など</w:t>
                      </w:r>
                      <w:r w:rsidR="00025829">
                        <w:rPr>
                          <w:rFonts w:hint="eastAsia"/>
                        </w:rPr>
                        <w:t>に対し具体的な指摘及び</w:t>
                      </w:r>
                      <w:r>
                        <w:rPr>
                          <w:rFonts w:hint="eastAsia"/>
                        </w:rPr>
                        <w:t>対応案</w:t>
                      </w:r>
                      <w:r w:rsidR="00025829">
                        <w:rPr>
                          <w:rFonts w:hint="eastAsia"/>
                        </w:rPr>
                        <w:t>が得られた。これらは</w:t>
                      </w:r>
                      <w:r>
                        <w:rPr>
                          <w:rFonts w:hint="eastAsia"/>
                        </w:rPr>
                        <w:t>営業運行する上での貴重な</w:t>
                      </w:r>
                      <w:r w:rsidR="00025829">
                        <w:rPr>
                          <w:rFonts w:hint="eastAsia"/>
                        </w:rPr>
                        <w:t>知見であることから</w:t>
                      </w:r>
                      <w:r>
                        <w:rPr>
                          <w:rFonts w:hint="eastAsia"/>
                        </w:rPr>
                        <w:t>、関係者会議</w:t>
                      </w:r>
                      <w:r w:rsidR="00025829">
                        <w:rPr>
                          <w:rFonts w:hint="eastAsia"/>
                        </w:rPr>
                        <w:t>等を通じて関係各社に共有し、</w:t>
                      </w:r>
                      <w:r>
                        <w:rPr>
                          <w:rFonts w:hint="eastAsia"/>
                        </w:rPr>
                        <w:t>次年度以降</w:t>
                      </w:r>
                      <w:r w:rsidR="00025829">
                        <w:rPr>
                          <w:rFonts w:hint="eastAsia"/>
                        </w:rPr>
                        <w:t>の改善に反映させていく。</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CE2F" w14:textId="77777777" w:rsidR="005C03AB" w:rsidRDefault="005C03AB" w:rsidP="00456450">
      <w:r>
        <w:separator/>
      </w:r>
    </w:p>
  </w:endnote>
  <w:endnote w:type="continuationSeparator" w:id="0">
    <w:p w14:paraId="6A5BB3F5" w14:textId="77777777" w:rsidR="005C03AB" w:rsidRDefault="005C03AB"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F7930" w14:textId="77777777" w:rsidR="005C03AB" w:rsidRDefault="005C03AB" w:rsidP="00456450">
      <w:r>
        <w:separator/>
      </w:r>
    </w:p>
  </w:footnote>
  <w:footnote w:type="continuationSeparator" w:id="0">
    <w:p w14:paraId="416A26C7" w14:textId="77777777" w:rsidR="005C03AB" w:rsidRDefault="005C03AB"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1CE3"/>
    <w:rsid w:val="00002A19"/>
    <w:rsid w:val="0000543D"/>
    <w:rsid w:val="000144E0"/>
    <w:rsid w:val="00015B78"/>
    <w:rsid w:val="00015DA4"/>
    <w:rsid w:val="00015FBD"/>
    <w:rsid w:val="00016D40"/>
    <w:rsid w:val="00025829"/>
    <w:rsid w:val="0002654C"/>
    <w:rsid w:val="00026745"/>
    <w:rsid w:val="0002780F"/>
    <w:rsid w:val="00031158"/>
    <w:rsid w:val="00031298"/>
    <w:rsid w:val="000322DF"/>
    <w:rsid w:val="0003281C"/>
    <w:rsid w:val="0003420D"/>
    <w:rsid w:val="0003454D"/>
    <w:rsid w:val="00036867"/>
    <w:rsid w:val="00037570"/>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C3775"/>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9B4"/>
    <w:rsid w:val="00134BAC"/>
    <w:rsid w:val="00135B4D"/>
    <w:rsid w:val="00142FE2"/>
    <w:rsid w:val="0014337A"/>
    <w:rsid w:val="00145A54"/>
    <w:rsid w:val="001474F1"/>
    <w:rsid w:val="00147B5A"/>
    <w:rsid w:val="00147BF7"/>
    <w:rsid w:val="001500F4"/>
    <w:rsid w:val="001503F8"/>
    <w:rsid w:val="00153330"/>
    <w:rsid w:val="00153371"/>
    <w:rsid w:val="00153A4D"/>
    <w:rsid w:val="00153FEE"/>
    <w:rsid w:val="001540F7"/>
    <w:rsid w:val="00156097"/>
    <w:rsid w:val="00156B52"/>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249"/>
    <w:rsid w:val="00186624"/>
    <w:rsid w:val="00187B86"/>
    <w:rsid w:val="00192549"/>
    <w:rsid w:val="001929C8"/>
    <w:rsid w:val="0019540D"/>
    <w:rsid w:val="00196670"/>
    <w:rsid w:val="00196688"/>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036A"/>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1F95"/>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18E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2338"/>
    <w:rsid w:val="002E325B"/>
    <w:rsid w:val="002E33A3"/>
    <w:rsid w:val="002E4034"/>
    <w:rsid w:val="002E64BE"/>
    <w:rsid w:val="002E667B"/>
    <w:rsid w:val="002E7CF3"/>
    <w:rsid w:val="002F0DB0"/>
    <w:rsid w:val="002F0DF6"/>
    <w:rsid w:val="002F10CC"/>
    <w:rsid w:val="002F2FED"/>
    <w:rsid w:val="002F30CD"/>
    <w:rsid w:val="003012F7"/>
    <w:rsid w:val="00301FE1"/>
    <w:rsid w:val="0030518E"/>
    <w:rsid w:val="003079FF"/>
    <w:rsid w:val="00307EC2"/>
    <w:rsid w:val="003133FC"/>
    <w:rsid w:val="003147C2"/>
    <w:rsid w:val="0031573D"/>
    <w:rsid w:val="00315D47"/>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3964"/>
    <w:rsid w:val="00343FB5"/>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39FC"/>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5D0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3456"/>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36AE9"/>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3AB"/>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DB7"/>
    <w:rsid w:val="00656E1C"/>
    <w:rsid w:val="0065703A"/>
    <w:rsid w:val="006634D3"/>
    <w:rsid w:val="006641A4"/>
    <w:rsid w:val="006645BA"/>
    <w:rsid w:val="006655A2"/>
    <w:rsid w:val="00666B05"/>
    <w:rsid w:val="00670A40"/>
    <w:rsid w:val="00670AF0"/>
    <w:rsid w:val="0067215E"/>
    <w:rsid w:val="006728BB"/>
    <w:rsid w:val="00674B22"/>
    <w:rsid w:val="006755EF"/>
    <w:rsid w:val="006759C7"/>
    <w:rsid w:val="006768CC"/>
    <w:rsid w:val="00681779"/>
    <w:rsid w:val="006824FD"/>
    <w:rsid w:val="00682877"/>
    <w:rsid w:val="00683AC3"/>
    <w:rsid w:val="006847C6"/>
    <w:rsid w:val="00685015"/>
    <w:rsid w:val="0068529A"/>
    <w:rsid w:val="00687B35"/>
    <w:rsid w:val="00690A85"/>
    <w:rsid w:val="00692E17"/>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3CAE"/>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182B"/>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5A7C"/>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557"/>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3EFC"/>
    <w:rsid w:val="00956051"/>
    <w:rsid w:val="00956CB6"/>
    <w:rsid w:val="009618A9"/>
    <w:rsid w:val="00965430"/>
    <w:rsid w:val="00965A7A"/>
    <w:rsid w:val="00965B89"/>
    <w:rsid w:val="00966FD8"/>
    <w:rsid w:val="00970C7A"/>
    <w:rsid w:val="009713B2"/>
    <w:rsid w:val="00974009"/>
    <w:rsid w:val="0097485E"/>
    <w:rsid w:val="009754C4"/>
    <w:rsid w:val="0097655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38BD"/>
    <w:rsid w:val="009A6BA6"/>
    <w:rsid w:val="009A7DE9"/>
    <w:rsid w:val="009B0E2B"/>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22D9"/>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32E7"/>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1EE9"/>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4E9B"/>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5748F"/>
    <w:rsid w:val="00B6050E"/>
    <w:rsid w:val="00B60884"/>
    <w:rsid w:val="00B63839"/>
    <w:rsid w:val="00B65DC8"/>
    <w:rsid w:val="00B65E82"/>
    <w:rsid w:val="00B70A23"/>
    <w:rsid w:val="00B744D0"/>
    <w:rsid w:val="00B76BB2"/>
    <w:rsid w:val="00B815E2"/>
    <w:rsid w:val="00B8455A"/>
    <w:rsid w:val="00B851D5"/>
    <w:rsid w:val="00B85971"/>
    <w:rsid w:val="00B85CF0"/>
    <w:rsid w:val="00B87D46"/>
    <w:rsid w:val="00B9165C"/>
    <w:rsid w:val="00B93253"/>
    <w:rsid w:val="00B938E7"/>
    <w:rsid w:val="00B93AD2"/>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4FCA"/>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134"/>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150"/>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1422"/>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438B"/>
    <w:rsid w:val="00DA5C93"/>
    <w:rsid w:val="00DB0B07"/>
    <w:rsid w:val="00DB5DA8"/>
    <w:rsid w:val="00DC14CF"/>
    <w:rsid w:val="00DC1DD9"/>
    <w:rsid w:val="00DC3C79"/>
    <w:rsid w:val="00DC48A5"/>
    <w:rsid w:val="00DC4C42"/>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461"/>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54D0"/>
    <w:rsid w:val="00E26196"/>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0E0"/>
    <w:rsid w:val="00EF795F"/>
    <w:rsid w:val="00F00175"/>
    <w:rsid w:val="00F001DC"/>
    <w:rsid w:val="00F001E8"/>
    <w:rsid w:val="00F00595"/>
    <w:rsid w:val="00F038CA"/>
    <w:rsid w:val="00F03D73"/>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2B1F"/>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paragraph" w:styleId="HTML">
    <w:name w:val="HTML Preformatted"/>
    <w:basedOn w:val="a0"/>
    <w:link w:val="HTML0"/>
    <w:uiPriority w:val="99"/>
    <w:semiHidden/>
    <w:unhideWhenUsed/>
    <w:rsid w:val="00B87D46"/>
    <w:rPr>
      <w:rFonts w:ascii="Courier New" w:hAnsi="Courier New" w:cs="Courier New"/>
      <w:sz w:val="20"/>
      <w:szCs w:val="20"/>
    </w:rPr>
  </w:style>
  <w:style w:type="character" w:customStyle="1" w:styleId="HTML0">
    <w:name w:val="HTML 書式付き (文字)"/>
    <w:basedOn w:val="a1"/>
    <w:link w:val="HTML"/>
    <w:uiPriority w:val="99"/>
    <w:semiHidden/>
    <w:rsid w:val="00B87D46"/>
    <w:rPr>
      <w:rFonts w:ascii="Courier New" w:eastAsia="ＭＳ Ｐ明朝" w:hAnsi="Courier New" w:cs="Courier New"/>
      <w:sz w:val="20"/>
      <w:szCs w:val="20"/>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179901278">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58940579">
      <w:bodyDiv w:val="1"/>
      <w:marLeft w:val="0"/>
      <w:marRight w:val="0"/>
      <w:marTop w:val="0"/>
      <w:marBottom w:val="0"/>
      <w:divBdr>
        <w:top w:val="none" w:sz="0" w:space="0" w:color="auto"/>
        <w:left w:val="none" w:sz="0" w:space="0" w:color="auto"/>
        <w:bottom w:val="none" w:sz="0" w:space="0" w:color="auto"/>
        <w:right w:val="none" w:sz="0" w:space="0" w:color="auto"/>
      </w:divBdr>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1C3CB-E06A-424E-85A9-531E8B65F4FE}"/>
</file>

<file path=customXml/itemProps2.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3.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14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hira</cp:lastModifiedBy>
  <cp:revision>8</cp:revision>
  <cp:lastPrinted>2022-06-06T05:30:00Z</cp:lastPrinted>
  <dcterms:created xsi:type="dcterms:W3CDTF">2026-02-18T10:04:00Z</dcterms:created>
  <dcterms:modified xsi:type="dcterms:W3CDTF">2026-02-20T07:01:00Z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